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4" w:type="dxa"/>
        <w:tblLook w:val="04A0" w:firstRow="1" w:lastRow="0" w:firstColumn="1" w:lastColumn="0" w:noHBand="0" w:noVBand="1"/>
      </w:tblPr>
      <w:tblGrid>
        <w:gridCol w:w="6096"/>
        <w:gridCol w:w="4678"/>
      </w:tblGrid>
      <w:tr w:rsidR="00D67994" w14:paraId="10792BDF" w14:textId="77777777" w:rsidTr="00BC058B">
        <w:tc>
          <w:tcPr>
            <w:tcW w:w="6096" w:type="dxa"/>
          </w:tcPr>
          <w:p w14:paraId="10792BDA" w14:textId="77777777" w:rsidR="00D67994" w:rsidRDefault="00D67994" w:rsidP="00BC058B">
            <w:pPr>
              <w:autoSpaceDE w:val="0"/>
              <w:autoSpaceDN w:val="0"/>
              <w:adjustRightInd w:val="0"/>
              <w:spacing w:after="0" w:line="240" w:lineRule="auto"/>
              <w:jc w:val="right"/>
              <w:rPr>
                <w:rFonts w:ascii="Times New Roman" w:hAnsi="Times New Roman" w:cs="Times New Roman"/>
                <w:sz w:val="28"/>
                <w:szCs w:val="28"/>
              </w:rPr>
            </w:pPr>
          </w:p>
        </w:tc>
        <w:tc>
          <w:tcPr>
            <w:tcW w:w="4678" w:type="dxa"/>
          </w:tcPr>
          <w:p w14:paraId="10792BDB" w14:textId="77777777" w:rsidR="00D67994" w:rsidRPr="00DB5D91" w:rsidRDefault="00D67994" w:rsidP="00BC058B">
            <w:pPr>
              <w:autoSpaceDE w:val="0"/>
              <w:autoSpaceDN w:val="0"/>
              <w:adjustRightInd w:val="0"/>
              <w:spacing w:after="0" w:line="240" w:lineRule="auto"/>
              <w:rPr>
                <w:rFonts w:ascii="Times New Roman" w:hAnsi="Times New Roman" w:cs="Times New Roman"/>
                <w:sz w:val="24"/>
                <w:szCs w:val="28"/>
              </w:rPr>
            </w:pPr>
            <w:r w:rsidRPr="00DB5D91">
              <w:rPr>
                <w:rFonts w:ascii="Times New Roman" w:hAnsi="Times New Roman" w:cs="Times New Roman"/>
                <w:sz w:val="24"/>
                <w:szCs w:val="28"/>
              </w:rPr>
              <w:t>Утвержден</w:t>
            </w:r>
          </w:p>
          <w:p w14:paraId="10792BDC" w14:textId="77777777" w:rsidR="00D67994" w:rsidRPr="00DB5D91" w:rsidRDefault="00D67994" w:rsidP="00BC058B">
            <w:pPr>
              <w:autoSpaceDE w:val="0"/>
              <w:autoSpaceDN w:val="0"/>
              <w:adjustRightInd w:val="0"/>
              <w:spacing w:after="0" w:line="240" w:lineRule="auto"/>
              <w:rPr>
                <w:rFonts w:ascii="Times New Roman" w:hAnsi="Times New Roman" w:cs="Times New Roman"/>
                <w:sz w:val="24"/>
                <w:szCs w:val="28"/>
              </w:rPr>
            </w:pPr>
            <w:r w:rsidRPr="00DB5D91">
              <w:rPr>
                <w:rFonts w:ascii="Times New Roman" w:hAnsi="Times New Roman" w:cs="Times New Roman"/>
                <w:sz w:val="24"/>
                <w:szCs w:val="28"/>
              </w:rPr>
              <w:t>постановлением администрации</w:t>
            </w:r>
          </w:p>
          <w:p w14:paraId="10792BDD" w14:textId="77777777" w:rsidR="00D67994" w:rsidRPr="00DB5D91" w:rsidRDefault="00D67994" w:rsidP="00BC058B">
            <w:pPr>
              <w:autoSpaceDE w:val="0"/>
              <w:autoSpaceDN w:val="0"/>
              <w:adjustRightInd w:val="0"/>
              <w:spacing w:after="0" w:line="240" w:lineRule="auto"/>
              <w:rPr>
                <w:rFonts w:ascii="Times New Roman" w:hAnsi="Times New Roman" w:cs="Times New Roman"/>
                <w:sz w:val="24"/>
                <w:szCs w:val="28"/>
              </w:rPr>
            </w:pPr>
            <w:r w:rsidRPr="00DB5D91">
              <w:rPr>
                <w:rFonts w:ascii="Times New Roman" w:hAnsi="Times New Roman" w:cs="Times New Roman"/>
                <w:sz w:val="24"/>
                <w:szCs w:val="28"/>
              </w:rPr>
              <w:t>городского округа «Александровск</w:t>
            </w:r>
            <w:r>
              <w:rPr>
                <w:rFonts w:ascii="Times New Roman" w:hAnsi="Times New Roman" w:cs="Times New Roman"/>
                <w:sz w:val="24"/>
                <w:szCs w:val="28"/>
              </w:rPr>
              <w:t>-</w:t>
            </w:r>
            <w:r w:rsidRPr="00DB5D91">
              <w:rPr>
                <w:rFonts w:ascii="Times New Roman" w:hAnsi="Times New Roman" w:cs="Times New Roman"/>
                <w:sz w:val="24"/>
                <w:szCs w:val="28"/>
              </w:rPr>
              <w:t>Сахалинский район»</w:t>
            </w:r>
          </w:p>
          <w:p w14:paraId="10792BDE" w14:textId="704DAE6F" w:rsidR="00D67994" w:rsidRDefault="00D67994" w:rsidP="004F71B4">
            <w:pPr>
              <w:autoSpaceDE w:val="0"/>
              <w:autoSpaceDN w:val="0"/>
              <w:adjustRightInd w:val="0"/>
              <w:spacing w:after="0" w:line="240" w:lineRule="auto"/>
              <w:rPr>
                <w:rFonts w:ascii="Times New Roman" w:hAnsi="Times New Roman" w:cs="Times New Roman"/>
                <w:sz w:val="28"/>
                <w:szCs w:val="28"/>
              </w:rPr>
            </w:pPr>
            <w:r w:rsidRPr="00DB5D91">
              <w:rPr>
                <w:rFonts w:ascii="Times New Roman" w:hAnsi="Times New Roman" w:cs="Times New Roman"/>
                <w:sz w:val="24"/>
                <w:szCs w:val="28"/>
              </w:rPr>
              <w:t xml:space="preserve">от </w:t>
            </w:r>
            <w:r w:rsidR="004F71B4">
              <w:rPr>
                <w:rFonts w:ascii="Times New Roman" w:hAnsi="Times New Roman" w:cs="Times New Roman"/>
                <w:sz w:val="24"/>
                <w:szCs w:val="28"/>
              </w:rPr>
              <w:t xml:space="preserve">01.02.2019 </w:t>
            </w:r>
            <w:r w:rsidRPr="00DB5D91">
              <w:rPr>
                <w:rFonts w:ascii="Times New Roman" w:hAnsi="Times New Roman" w:cs="Times New Roman"/>
                <w:sz w:val="24"/>
                <w:szCs w:val="28"/>
              </w:rPr>
              <w:t xml:space="preserve">№ </w:t>
            </w:r>
            <w:r w:rsidR="004F71B4">
              <w:rPr>
                <w:rFonts w:ascii="Times New Roman" w:hAnsi="Times New Roman" w:cs="Times New Roman"/>
                <w:sz w:val="24"/>
                <w:szCs w:val="28"/>
              </w:rPr>
              <w:t>75</w:t>
            </w:r>
          </w:p>
        </w:tc>
      </w:tr>
    </w:tbl>
    <w:p w14:paraId="10792BE0" w14:textId="77777777" w:rsidR="00D67994" w:rsidRPr="00DF3079" w:rsidRDefault="00D67994" w:rsidP="00D67994">
      <w:pPr>
        <w:autoSpaceDE w:val="0"/>
        <w:autoSpaceDN w:val="0"/>
        <w:adjustRightInd w:val="0"/>
        <w:spacing w:after="0" w:line="240" w:lineRule="auto"/>
        <w:jc w:val="center"/>
        <w:rPr>
          <w:rFonts w:ascii="Times New Roman" w:hAnsi="Times New Roman" w:cs="Times New Roman"/>
          <w:sz w:val="28"/>
          <w:szCs w:val="28"/>
        </w:rPr>
      </w:pPr>
    </w:p>
    <w:p w14:paraId="10792BE1" w14:textId="77777777" w:rsidR="00D67994" w:rsidRPr="004F71B4" w:rsidRDefault="00D67994" w:rsidP="00D67994">
      <w:pPr>
        <w:autoSpaceDE w:val="0"/>
        <w:autoSpaceDN w:val="0"/>
        <w:adjustRightInd w:val="0"/>
        <w:spacing w:after="0" w:line="240" w:lineRule="auto"/>
        <w:jc w:val="center"/>
        <w:rPr>
          <w:rFonts w:ascii="Times New Roman" w:hAnsi="Times New Roman" w:cs="Times New Roman"/>
          <w:b/>
          <w:sz w:val="28"/>
          <w:szCs w:val="24"/>
        </w:rPr>
      </w:pPr>
      <w:r w:rsidRPr="004F71B4">
        <w:rPr>
          <w:rFonts w:ascii="Times New Roman" w:hAnsi="Times New Roman" w:cs="Times New Roman"/>
          <w:b/>
          <w:sz w:val="28"/>
          <w:szCs w:val="24"/>
        </w:rPr>
        <w:t>Административный регламент</w:t>
      </w:r>
    </w:p>
    <w:p w14:paraId="10792BE2" w14:textId="44C59A52" w:rsidR="00D67994" w:rsidRPr="004F71B4" w:rsidRDefault="00D74CD2" w:rsidP="00D67994">
      <w:pPr>
        <w:autoSpaceDE w:val="0"/>
        <w:autoSpaceDN w:val="0"/>
        <w:adjustRightInd w:val="0"/>
        <w:spacing w:after="0" w:line="240" w:lineRule="auto"/>
        <w:jc w:val="center"/>
        <w:rPr>
          <w:rFonts w:ascii="Times New Roman" w:hAnsi="Times New Roman" w:cs="Times New Roman"/>
          <w:b/>
          <w:sz w:val="28"/>
          <w:szCs w:val="24"/>
        </w:rPr>
      </w:pPr>
      <w:r w:rsidRPr="004F71B4">
        <w:rPr>
          <w:rFonts w:ascii="Times New Roman" w:hAnsi="Times New Roman" w:cs="Times New Roman"/>
          <w:b/>
          <w:sz w:val="28"/>
          <w:szCs w:val="24"/>
        </w:rPr>
        <w:t xml:space="preserve">предоставления </w:t>
      </w:r>
      <w:r w:rsidR="00D67994" w:rsidRPr="004F71B4">
        <w:rPr>
          <w:rFonts w:ascii="Times New Roman" w:hAnsi="Times New Roman" w:cs="Times New Roman"/>
          <w:b/>
          <w:sz w:val="28"/>
          <w:szCs w:val="24"/>
        </w:rPr>
        <w:t>муниципальной услуги</w:t>
      </w:r>
    </w:p>
    <w:p w14:paraId="32DD6ACB" w14:textId="77777777" w:rsidR="004F71B4" w:rsidRPr="004F71B4" w:rsidRDefault="00D67994" w:rsidP="00D67994">
      <w:pPr>
        <w:autoSpaceDE w:val="0"/>
        <w:autoSpaceDN w:val="0"/>
        <w:adjustRightInd w:val="0"/>
        <w:spacing w:after="0" w:line="240" w:lineRule="auto"/>
        <w:jc w:val="center"/>
        <w:rPr>
          <w:rFonts w:ascii="Times New Roman" w:hAnsi="Times New Roman" w:cs="Times New Roman"/>
          <w:b/>
          <w:sz w:val="28"/>
          <w:szCs w:val="24"/>
        </w:rPr>
      </w:pPr>
      <w:bookmarkStart w:id="0" w:name="_GoBack"/>
      <w:r w:rsidRPr="004F71B4">
        <w:rPr>
          <w:rFonts w:ascii="Times New Roman" w:hAnsi="Times New Roman" w:cs="Times New Roman"/>
          <w:b/>
          <w:sz w:val="28"/>
          <w:szCs w:val="24"/>
        </w:rPr>
        <w:t xml:space="preserve">«Предоставление информации об очередности предоставления </w:t>
      </w:r>
    </w:p>
    <w:bookmarkEnd w:id="0"/>
    <w:p w14:paraId="10792BE3" w14:textId="7356C915" w:rsidR="00D67994" w:rsidRPr="004F71B4" w:rsidRDefault="00D67994" w:rsidP="00D67994">
      <w:pPr>
        <w:autoSpaceDE w:val="0"/>
        <w:autoSpaceDN w:val="0"/>
        <w:adjustRightInd w:val="0"/>
        <w:spacing w:after="0" w:line="240" w:lineRule="auto"/>
        <w:jc w:val="center"/>
        <w:rPr>
          <w:rFonts w:ascii="Times New Roman" w:hAnsi="Times New Roman" w:cs="Times New Roman"/>
          <w:b/>
          <w:sz w:val="28"/>
          <w:szCs w:val="24"/>
        </w:rPr>
      </w:pPr>
      <w:r w:rsidRPr="004F71B4">
        <w:rPr>
          <w:rFonts w:ascii="Times New Roman" w:hAnsi="Times New Roman" w:cs="Times New Roman"/>
          <w:b/>
          <w:sz w:val="28"/>
          <w:szCs w:val="24"/>
        </w:rPr>
        <w:t>жилых помещений на условиях социального найма»</w:t>
      </w:r>
    </w:p>
    <w:p w14:paraId="10792BE4" w14:textId="77777777" w:rsidR="00D67994" w:rsidRPr="004F71B4" w:rsidRDefault="00D67994">
      <w:pPr>
        <w:pStyle w:val="ConsPlusNormal"/>
        <w:jc w:val="both"/>
        <w:rPr>
          <w:szCs w:val="24"/>
        </w:rPr>
      </w:pPr>
    </w:p>
    <w:p w14:paraId="10792BE5" w14:textId="18799510" w:rsidR="00D67994" w:rsidRPr="004F71B4" w:rsidRDefault="00234E5F">
      <w:pPr>
        <w:pStyle w:val="ConsPlusNormal"/>
        <w:jc w:val="center"/>
        <w:rPr>
          <w:b/>
          <w:color w:val="0D0D0D" w:themeColor="text1" w:themeTint="F2"/>
          <w:szCs w:val="24"/>
        </w:rPr>
      </w:pPr>
      <w:r w:rsidRPr="004F71B4">
        <w:rPr>
          <w:b/>
          <w:color w:val="0D0D0D" w:themeColor="text1" w:themeTint="F2"/>
          <w:szCs w:val="24"/>
        </w:rPr>
        <w:t>Раздел</w:t>
      </w:r>
      <w:r w:rsidR="00DA783F" w:rsidRPr="004F71B4">
        <w:rPr>
          <w:b/>
          <w:color w:val="0D0D0D" w:themeColor="text1" w:themeTint="F2"/>
          <w:szCs w:val="24"/>
        </w:rPr>
        <w:t xml:space="preserve"> </w:t>
      </w:r>
      <w:r w:rsidR="00D67994" w:rsidRPr="004F71B4">
        <w:rPr>
          <w:b/>
          <w:color w:val="0D0D0D" w:themeColor="text1" w:themeTint="F2"/>
          <w:szCs w:val="24"/>
        </w:rPr>
        <w:t>1. ОБЩИЕ ПОЛОЖЕНИЯ</w:t>
      </w:r>
    </w:p>
    <w:p w14:paraId="10792BE6" w14:textId="77777777" w:rsidR="00D67994" w:rsidRPr="004F71B4" w:rsidRDefault="00D67994">
      <w:pPr>
        <w:pStyle w:val="ConsPlusNormal"/>
        <w:jc w:val="both"/>
        <w:rPr>
          <w:color w:val="0D0D0D" w:themeColor="text1" w:themeTint="F2"/>
          <w:szCs w:val="24"/>
        </w:rPr>
      </w:pPr>
    </w:p>
    <w:p w14:paraId="10792BE7"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1.1. Предмет регулирования административного регламента</w:t>
      </w:r>
    </w:p>
    <w:p w14:paraId="10792BE8" w14:textId="77777777" w:rsidR="00D67994" w:rsidRPr="004F71B4" w:rsidRDefault="00D67994">
      <w:pPr>
        <w:pStyle w:val="ConsPlusNormal"/>
        <w:jc w:val="both"/>
        <w:rPr>
          <w:color w:val="0D0D0D" w:themeColor="text1" w:themeTint="F2"/>
          <w:szCs w:val="24"/>
        </w:rPr>
      </w:pPr>
    </w:p>
    <w:p w14:paraId="10792BE9"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«Предоставление информации об очередности предоставления жилых помещений на условиях социального найма».</w:t>
      </w:r>
    </w:p>
    <w:p w14:paraId="10792BEA" w14:textId="77777777" w:rsidR="00D67994" w:rsidRPr="004F71B4" w:rsidRDefault="00D67994">
      <w:pPr>
        <w:pStyle w:val="ConsPlusNormal"/>
        <w:jc w:val="both"/>
        <w:rPr>
          <w:color w:val="0D0D0D" w:themeColor="text1" w:themeTint="F2"/>
          <w:szCs w:val="24"/>
        </w:rPr>
      </w:pPr>
    </w:p>
    <w:p w14:paraId="10792BEB"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1.2. Круг заявителей</w:t>
      </w:r>
    </w:p>
    <w:p w14:paraId="10792BEC" w14:textId="77777777" w:rsidR="00D67994" w:rsidRPr="004F71B4" w:rsidRDefault="00D67994">
      <w:pPr>
        <w:pStyle w:val="ConsPlusNormal"/>
        <w:jc w:val="both"/>
        <w:rPr>
          <w:color w:val="0D0D0D" w:themeColor="text1" w:themeTint="F2"/>
          <w:szCs w:val="24"/>
        </w:rPr>
      </w:pPr>
    </w:p>
    <w:p w14:paraId="3E2EA8DD" w14:textId="1F10EFCB" w:rsidR="00D74CD2" w:rsidRPr="004F71B4" w:rsidRDefault="00D67994" w:rsidP="00D74CD2">
      <w:pPr>
        <w:autoSpaceDE w:val="0"/>
        <w:autoSpaceDN w:val="0"/>
        <w:adjustRightInd w:val="0"/>
        <w:spacing w:after="0" w:line="240" w:lineRule="auto"/>
        <w:ind w:firstLine="851"/>
        <w:jc w:val="both"/>
        <w:rPr>
          <w:rFonts w:ascii="Times New Roman" w:hAnsi="Times New Roman" w:cs="Times New Roman"/>
          <w:sz w:val="24"/>
          <w:szCs w:val="24"/>
        </w:rPr>
      </w:pPr>
      <w:r w:rsidRPr="004F71B4">
        <w:rPr>
          <w:rFonts w:ascii="Times New Roman" w:hAnsi="Times New Roman" w:cs="Times New Roman"/>
          <w:color w:val="0D0D0D" w:themeColor="text1" w:themeTint="F2"/>
          <w:sz w:val="24"/>
          <w:szCs w:val="24"/>
        </w:rPr>
        <w:t>1.2.1. Заявителями являются граждане, состоящие на учете в качестве нуждающихся в жилом помещении, предоставляемом по договору социального найма в администрации городского округа «Александровск-Сахалинский район» (далее - заявители)</w:t>
      </w:r>
      <w:r w:rsidR="00D74CD2" w:rsidRPr="004F71B4">
        <w:rPr>
          <w:rFonts w:ascii="Times New Roman" w:hAnsi="Times New Roman" w:cs="Times New Roman"/>
          <w:sz w:val="24"/>
          <w:szCs w:val="24"/>
        </w:rPr>
        <w:t xml:space="preserve"> либо их уполномоченные представители, обратившиеся в орган, предоставляющий муниципальные услуги, либо в организации, участвующие в предоставлении муниципальных услуг, либо в другие организации  (учреждения), в которых размещается муниципальное задание (заказ), или в многофункциональный центр предоставления государственных и муниципальных услуг с запросом о предоставлении муниципальной услуги, выраженным в устной, письменной или электронной форме.</w:t>
      </w:r>
    </w:p>
    <w:p w14:paraId="10792BEF" w14:textId="76C7CEC9" w:rsidR="00D67994" w:rsidRPr="004F71B4" w:rsidRDefault="00AC6F10" w:rsidP="00D74CD2">
      <w:pPr>
        <w:pStyle w:val="ConsPlusNormal"/>
        <w:ind w:firstLine="540"/>
        <w:jc w:val="both"/>
        <w:rPr>
          <w:szCs w:val="24"/>
        </w:rPr>
      </w:pPr>
      <w:r w:rsidRPr="004F71B4">
        <w:rPr>
          <w:color w:val="0D0D0D" w:themeColor="text1" w:themeTint="F2"/>
          <w:szCs w:val="24"/>
        </w:rPr>
        <w:t xml:space="preserve"> </w:t>
      </w:r>
      <w:r w:rsidR="00D67994" w:rsidRPr="004F71B4">
        <w:rPr>
          <w:color w:val="0D0D0D" w:themeColor="text1" w:themeTint="F2"/>
          <w:szCs w:val="24"/>
        </w:rPr>
        <w:t xml:space="preserve">1.2.2. </w:t>
      </w:r>
      <w:r w:rsidR="00D74CD2" w:rsidRPr="004F71B4">
        <w:rPr>
          <w:szCs w:val="24"/>
        </w:rPr>
        <w:t>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муниципальной услуги обладают представители или доверенные лица (далее - представители).</w:t>
      </w:r>
    </w:p>
    <w:p w14:paraId="2CDF58F1" w14:textId="77777777" w:rsidR="00D74CD2" w:rsidRPr="004F71B4" w:rsidRDefault="00D74CD2" w:rsidP="00D74CD2">
      <w:pPr>
        <w:pStyle w:val="ConsPlusNormal"/>
        <w:ind w:firstLine="540"/>
        <w:jc w:val="both"/>
        <w:rPr>
          <w:szCs w:val="24"/>
        </w:rPr>
      </w:pPr>
    </w:p>
    <w:p w14:paraId="10792BF0"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1.3. Требования к порядку информирования</w:t>
      </w:r>
    </w:p>
    <w:p w14:paraId="10792BF1"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о порядке предоставления муниципальной услуги</w:t>
      </w:r>
    </w:p>
    <w:p w14:paraId="10792BF2" w14:textId="77777777" w:rsidR="00D67994" w:rsidRPr="004F71B4" w:rsidRDefault="00D67994">
      <w:pPr>
        <w:pStyle w:val="ConsPlusNormal"/>
        <w:jc w:val="both"/>
        <w:rPr>
          <w:color w:val="0D0D0D" w:themeColor="text1" w:themeTint="F2"/>
          <w:szCs w:val="24"/>
        </w:rPr>
      </w:pPr>
    </w:p>
    <w:p w14:paraId="10792BF3" w14:textId="77777777" w:rsidR="00D67994" w:rsidRPr="004F71B4" w:rsidRDefault="00D67994" w:rsidP="00D67994">
      <w:pPr>
        <w:pStyle w:val="ConsPlusNormal"/>
        <w:ind w:firstLine="540"/>
        <w:jc w:val="both"/>
        <w:rPr>
          <w:color w:val="0D0D0D" w:themeColor="text1" w:themeTint="F2"/>
          <w:szCs w:val="24"/>
        </w:rPr>
      </w:pPr>
      <w:bookmarkStart w:id="1" w:name="P57"/>
      <w:bookmarkEnd w:id="1"/>
      <w:r w:rsidRPr="004F71B4">
        <w:rPr>
          <w:color w:val="0D0D0D" w:themeColor="text1" w:themeTint="F2"/>
          <w:szCs w:val="24"/>
        </w:rPr>
        <w:t>1.3.1. Информация по вопросам предоставления муниципальной услуги сообщается заявителям:</w:t>
      </w:r>
    </w:p>
    <w:p w14:paraId="10792BF4"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 при личном обращении в часы приема для консультирования в Комитет по управлению муниципальной собственностью городского округа «Александровск-Сахалинский район» (далее - Комитет) по адресу: г. Александровск-Сахалинский, ул. Советская, д. 7, кабинет №3, вторник с 14-00 до 17-00;</w:t>
      </w:r>
    </w:p>
    <w:p w14:paraId="10792BF5"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 при обращении с использованием средств телефонной связи по номеру телефона 8(42434)45902;</w:t>
      </w:r>
    </w:p>
    <w:p w14:paraId="10792BF6"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 при письменном обращении в Комитет по почте по адресу: 694420, г. Александровск-Сахалинский, ул. Советская, д. 7;</w:t>
      </w:r>
    </w:p>
    <w:p w14:paraId="10792BF7"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 посредством размещения сведений:</w:t>
      </w:r>
    </w:p>
    <w:p w14:paraId="10792BF8" w14:textId="41EC189E"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а) на официальном сайте городского округа «Александровск-Сахалинский район» http:// www.aleks-sakh.ru;</w:t>
      </w:r>
    </w:p>
    <w:p w14:paraId="10792BF9"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б) в региональной государственной информационной системе "Портал государственных и муниципальных услуг (функций) Сахалинской области" (далее - РПГУ) https://uslugi.admsakhali№.ru;</w:t>
      </w:r>
    </w:p>
    <w:p w14:paraId="10792BFA"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в) в федеральной государственной информационной системе "Единый портал государственных и муниципальных услуг (функций)" (далее - ЕПГУ) http://www.gosuslugi.ru;</w:t>
      </w:r>
    </w:p>
    <w:p w14:paraId="10792BFB"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lastRenderedPageBreak/>
        <w:t>г) на информационном стенде, расположенном в Комитете.</w:t>
      </w:r>
    </w:p>
    <w:p w14:paraId="10792BFC" w14:textId="77777777" w:rsidR="00D67994" w:rsidRPr="004F71B4" w:rsidRDefault="00D67994" w:rsidP="00D67994">
      <w:pPr>
        <w:pStyle w:val="ConsPlusNormal"/>
        <w:ind w:firstLine="540"/>
        <w:jc w:val="both"/>
        <w:rPr>
          <w:color w:val="0D0D0D" w:themeColor="text1" w:themeTint="F2"/>
          <w:szCs w:val="24"/>
        </w:rPr>
      </w:pPr>
      <w:bookmarkStart w:id="2" w:name="P69"/>
      <w:bookmarkEnd w:id="2"/>
      <w:r w:rsidRPr="004F71B4">
        <w:rPr>
          <w:color w:val="0D0D0D" w:themeColor="text1" w:themeTint="F2"/>
          <w:szCs w:val="24"/>
        </w:rPr>
        <w:t>1.3.2. Сведения о ходе предоставления муниципальной услуги сообщаются заявителям:</w:t>
      </w:r>
    </w:p>
    <w:p w14:paraId="10792BFD"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 при личном обращении в Комитет;</w:t>
      </w:r>
    </w:p>
    <w:p w14:paraId="10792BFE"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 при обращении в Комитет с использованием средств телефонной связи;</w:t>
      </w:r>
    </w:p>
    <w:p w14:paraId="10792BFF"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 при письменном обращении в Комитет по почте;</w:t>
      </w:r>
    </w:p>
    <w:p w14:paraId="10792C00"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1.3.3. Информирование проводится в форме:</w:t>
      </w:r>
    </w:p>
    <w:p w14:paraId="10792C01"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 устного информирования;</w:t>
      </w:r>
    </w:p>
    <w:p w14:paraId="10792C02"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 письменного информирования.</w:t>
      </w:r>
    </w:p>
    <w:p w14:paraId="10792C03" w14:textId="37BF2736"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 xml:space="preserve">1.3.3.1. Устное информирование осуществляется специалистами Комитета </w:t>
      </w:r>
      <w:r w:rsidR="002B2654" w:rsidRPr="004F71B4">
        <w:rPr>
          <w:color w:val="0D0D0D" w:themeColor="text1" w:themeTint="F2"/>
          <w:szCs w:val="24"/>
        </w:rPr>
        <w:t xml:space="preserve"> и (или) МФЦ </w:t>
      </w:r>
      <w:r w:rsidRPr="004F71B4">
        <w:rPr>
          <w:color w:val="0D0D0D" w:themeColor="text1" w:themeTint="F2"/>
          <w:szCs w:val="24"/>
        </w:rPr>
        <w:t>при обращении заявителей за информацией лично или по телефону. 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10792C04"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Устное информирование каждого заявителя осуществляется в течение времени, необходимого для его информирования.</w:t>
      </w:r>
    </w:p>
    <w:p w14:paraId="10792C05"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1.3.3.2. При ответах на телефонные звонки специалисты Комитета подробно, в корректной форме информируют обратившихся заявителей по интересующим их вопросам. Ответ должен начинаться с информации о наименовании Комитета, в который обратился заявитель, фамилии, имени, отчестве и должности специалиста, принявшего телефонный звонок.</w:t>
      </w:r>
    </w:p>
    <w:p w14:paraId="10792C06"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При устном обращении заявителя (по телефону) специалисты Комитета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14:paraId="10792C07"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1.3.3.3.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w:t>
      </w:r>
    </w:p>
    <w:p w14:paraId="10792C08"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Ответ на обращение заявителя предоставляется в простой, четкой и понятной форме с указанием фамилии, инициалов, номера телефона специалиста Комитета.</w:t>
      </w:r>
    </w:p>
    <w:p w14:paraId="10792C09"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14:paraId="10792C0A"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14:paraId="10792C0B"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 xml:space="preserve">1.3.4. Информация, указанная в </w:t>
      </w:r>
      <w:hyperlink w:anchor="P57" w:history="1">
        <w:r w:rsidRPr="004F71B4">
          <w:rPr>
            <w:color w:val="0D0D0D" w:themeColor="text1" w:themeTint="F2"/>
            <w:szCs w:val="24"/>
          </w:rPr>
          <w:t>пунктах 1.3.1</w:t>
        </w:r>
      </w:hyperlink>
      <w:r w:rsidRPr="004F71B4">
        <w:rPr>
          <w:color w:val="0D0D0D" w:themeColor="text1" w:themeTint="F2"/>
          <w:szCs w:val="24"/>
        </w:rPr>
        <w:t xml:space="preserve"> - </w:t>
      </w:r>
      <w:hyperlink w:anchor="P69" w:history="1">
        <w:r w:rsidRPr="004F71B4">
          <w:rPr>
            <w:color w:val="0D0D0D" w:themeColor="text1" w:themeTint="F2"/>
            <w:szCs w:val="24"/>
          </w:rPr>
          <w:t>1.3.2</w:t>
        </w:r>
      </w:hyperlink>
      <w:r w:rsidRPr="004F71B4">
        <w:rPr>
          <w:color w:val="0D0D0D" w:themeColor="text1" w:themeTint="F2"/>
          <w:szCs w:val="24"/>
        </w:rPr>
        <w:t xml:space="preserve"> настоящего раздела административного регламента, образцы заполнения заявления, извлечения из нормативных правовых актов, содержащих нормы, регулирующие деятельность по предоставлению муниципальной услуги, размещаются Комитетом на информационном стенде Комитета, официальном Интернет-сайте, РПГУ и ЕПГУ.</w:t>
      </w:r>
    </w:p>
    <w:p w14:paraId="10792C0C" w14:textId="0A77B0A8" w:rsidR="00D67994" w:rsidRPr="004F71B4" w:rsidRDefault="002B2654" w:rsidP="00D67994">
      <w:pPr>
        <w:pStyle w:val="ConsPlusNormal"/>
        <w:ind w:firstLine="540"/>
        <w:jc w:val="both"/>
        <w:rPr>
          <w:color w:val="0D0D0D" w:themeColor="text1" w:themeTint="F2"/>
          <w:szCs w:val="24"/>
        </w:rPr>
      </w:pPr>
      <w:r w:rsidRPr="004F71B4">
        <w:rPr>
          <w:color w:val="0D0D0D" w:themeColor="text1" w:themeTint="F2"/>
          <w:szCs w:val="24"/>
        </w:rPr>
        <w:t>1.3.5.</w:t>
      </w:r>
      <w:r w:rsidR="00D67994" w:rsidRPr="004F71B4">
        <w:rPr>
          <w:color w:val="0D0D0D" w:themeColor="text1" w:themeTint="F2"/>
          <w:szCs w:val="24"/>
        </w:rPr>
        <w:t xml:space="preserve">Информирование заявителей специалистами многофункционального центра предоставления государственных и муниципальных услуг (далее - МФЦ) и размещение информации о предоставлении муниципальной услуги в МФЦ осуществляется при наличии соглашения о взаимодействии между администрацией городского округа «Александровск-Сахалинский район» и МФЦ в соответствии с требованиями </w:t>
      </w:r>
      <w:hyperlink r:id="rId6" w:history="1">
        <w:r w:rsidR="00D67994" w:rsidRPr="004F71B4">
          <w:rPr>
            <w:color w:val="0D0D0D" w:themeColor="text1" w:themeTint="F2"/>
            <w:szCs w:val="24"/>
          </w:rPr>
          <w:t>постановления</w:t>
        </w:r>
      </w:hyperlink>
      <w:r w:rsidR="00D67994" w:rsidRPr="004F71B4">
        <w:rPr>
          <w:color w:val="0D0D0D" w:themeColor="text1" w:themeTint="F2"/>
          <w:szCs w:val="24"/>
        </w:rPr>
        <w:t xml:space="preserve">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соглашения и нормативных актов МФЦ.</w:t>
      </w:r>
    </w:p>
    <w:p w14:paraId="10792C0D"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1.3.6. На ЕПГУ и РПГУ размещается следующая информация:</w:t>
      </w:r>
    </w:p>
    <w:p w14:paraId="10792C0E"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а)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10792C0F"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б) круг заявителей;</w:t>
      </w:r>
    </w:p>
    <w:p w14:paraId="10792C10"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в) срок предоставления муниципальной услуги;</w:t>
      </w:r>
    </w:p>
    <w:p w14:paraId="10792C11"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г) результат предоставления муниципальной услуги, порядок представления документа, являющегося результатом предоставления муниципальной услуги;</w:t>
      </w:r>
    </w:p>
    <w:p w14:paraId="10792C12"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 xml:space="preserve">д) размер государственной пошлины, взимаемой с заявителя при предоставлении </w:t>
      </w:r>
      <w:r w:rsidRPr="004F71B4">
        <w:rPr>
          <w:color w:val="0D0D0D" w:themeColor="text1" w:themeTint="F2"/>
          <w:szCs w:val="24"/>
        </w:rPr>
        <w:lastRenderedPageBreak/>
        <w:t>муниципальной услуги;</w:t>
      </w:r>
    </w:p>
    <w:p w14:paraId="10792C13"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е) исчерпывающий перечень оснований для приостановления или отказа в предоставлении муниципальной услуги;</w:t>
      </w:r>
    </w:p>
    <w:p w14:paraId="10792C14"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ж)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10792C15"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з) формы заявлений (уведомлений, сообщений), используемые при предоставлении муниципальной услуги.</w:t>
      </w:r>
    </w:p>
    <w:p w14:paraId="10792C16"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Информация на ЕПГУ и РПГУ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14:paraId="10792C17"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10792C18" w14:textId="77777777" w:rsidR="00D67994" w:rsidRPr="004F71B4" w:rsidRDefault="00D67994">
      <w:pPr>
        <w:pStyle w:val="ConsPlusNormal"/>
        <w:jc w:val="both"/>
        <w:rPr>
          <w:color w:val="0D0D0D" w:themeColor="text1" w:themeTint="F2"/>
          <w:szCs w:val="24"/>
        </w:rPr>
      </w:pPr>
    </w:p>
    <w:p w14:paraId="10792C19" w14:textId="08A4C7E3" w:rsidR="00D67994" w:rsidRPr="004F71B4" w:rsidRDefault="00234E5F">
      <w:pPr>
        <w:pStyle w:val="ConsPlusNormal"/>
        <w:jc w:val="center"/>
        <w:rPr>
          <w:b/>
          <w:color w:val="0D0D0D" w:themeColor="text1" w:themeTint="F2"/>
          <w:szCs w:val="24"/>
        </w:rPr>
      </w:pPr>
      <w:r w:rsidRPr="004F71B4">
        <w:rPr>
          <w:b/>
          <w:color w:val="0D0D0D" w:themeColor="text1" w:themeTint="F2"/>
          <w:szCs w:val="24"/>
        </w:rPr>
        <w:t xml:space="preserve">Раздел </w:t>
      </w:r>
      <w:r w:rsidR="00D67994" w:rsidRPr="004F71B4">
        <w:rPr>
          <w:b/>
          <w:color w:val="0D0D0D" w:themeColor="text1" w:themeTint="F2"/>
          <w:szCs w:val="24"/>
        </w:rPr>
        <w:t>2. СТАНДАРТ ПРЕДОСТАВЛЕНИЯ МУНИЦИПАЛЬНОЙ УСЛУГИ</w:t>
      </w:r>
    </w:p>
    <w:p w14:paraId="10792C1A" w14:textId="77777777" w:rsidR="00D67994" w:rsidRPr="004F71B4" w:rsidRDefault="00D67994">
      <w:pPr>
        <w:pStyle w:val="ConsPlusNormal"/>
        <w:jc w:val="both"/>
        <w:rPr>
          <w:color w:val="0D0D0D" w:themeColor="text1" w:themeTint="F2"/>
          <w:szCs w:val="24"/>
        </w:rPr>
      </w:pPr>
    </w:p>
    <w:p w14:paraId="10792C1B"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2.1. Наименование муниципальной услуги</w:t>
      </w:r>
    </w:p>
    <w:p w14:paraId="10792C1C" w14:textId="77777777" w:rsidR="00D67994" w:rsidRPr="004F71B4" w:rsidRDefault="00D67994">
      <w:pPr>
        <w:pStyle w:val="ConsPlusNormal"/>
        <w:jc w:val="both"/>
        <w:rPr>
          <w:color w:val="0D0D0D" w:themeColor="text1" w:themeTint="F2"/>
          <w:szCs w:val="24"/>
        </w:rPr>
      </w:pPr>
    </w:p>
    <w:p w14:paraId="10792C1D"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Наименование муниципальной услуги – «Предоставление информации об очередности предоставления жилых помещений на условиях социального найма».</w:t>
      </w:r>
    </w:p>
    <w:p w14:paraId="10792C1E" w14:textId="77777777" w:rsidR="00D67994" w:rsidRPr="004F71B4" w:rsidRDefault="00D67994">
      <w:pPr>
        <w:pStyle w:val="ConsPlusNormal"/>
        <w:jc w:val="both"/>
        <w:rPr>
          <w:color w:val="0D0D0D" w:themeColor="text1" w:themeTint="F2"/>
          <w:szCs w:val="24"/>
        </w:rPr>
      </w:pPr>
    </w:p>
    <w:p w14:paraId="10792C1F"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2.2. Наименование органа местного самоуправления</w:t>
      </w:r>
    </w:p>
    <w:p w14:paraId="10792C20"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Сахалинской области, предоставляющего муниципальную услугу</w:t>
      </w:r>
    </w:p>
    <w:p w14:paraId="10792C21" w14:textId="77777777" w:rsidR="00D67994" w:rsidRPr="004F71B4" w:rsidRDefault="00D67994">
      <w:pPr>
        <w:pStyle w:val="ConsPlusNormal"/>
        <w:jc w:val="both"/>
        <w:rPr>
          <w:color w:val="0D0D0D" w:themeColor="text1" w:themeTint="F2"/>
          <w:szCs w:val="24"/>
        </w:rPr>
      </w:pPr>
    </w:p>
    <w:p w14:paraId="10792C22" w14:textId="77777777" w:rsidR="00D67994" w:rsidRPr="004F71B4" w:rsidRDefault="00D67994" w:rsidP="00D67994">
      <w:pPr>
        <w:autoSpaceDE w:val="0"/>
        <w:autoSpaceDN w:val="0"/>
        <w:adjustRightInd w:val="0"/>
        <w:spacing w:after="0" w:line="240" w:lineRule="auto"/>
        <w:ind w:firstLine="567"/>
        <w:jc w:val="both"/>
        <w:rPr>
          <w:rFonts w:ascii="Times New Roman" w:hAnsi="Times New Roman" w:cs="Times New Roman"/>
          <w:color w:val="0D0D0D" w:themeColor="text1" w:themeTint="F2"/>
          <w:sz w:val="24"/>
          <w:szCs w:val="24"/>
        </w:rPr>
      </w:pPr>
      <w:r w:rsidRPr="004F71B4">
        <w:rPr>
          <w:rFonts w:ascii="Times New Roman" w:hAnsi="Times New Roman" w:cs="Times New Roman"/>
          <w:color w:val="0D0D0D" w:themeColor="text1" w:themeTint="F2"/>
          <w:sz w:val="24"/>
          <w:szCs w:val="24"/>
        </w:rPr>
        <w:t xml:space="preserve">Предоставление муниципальной услуги осуществляется </w:t>
      </w:r>
      <w:r w:rsidR="00082785" w:rsidRPr="004F71B4">
        <w:rPr>
          <w:rFonts w:ascii="Times New Roman" w:hAnsi="Times New Roman" w:cs="Times New Roman"/>
          <w:color w:val="0D0D0D" w:themeColor="text1" w:themeTint="F2"/>
          <w:sz w:val="24"/>
          <w:szCs w:val="24"/>
        </w:rPr>
        <w:t>Комитетом по управлению муниципальной собственностью городского округа «Александровск-Сахалинский район»</w:t>
      </w:r>
      <w:r w:rsidRPr="004F71B4">
        <w:rPr>
          <w:rFonts w:ascii="Times New Roman" w:hAnsi="Times New Roman" w:cs="Times New Roman"/>
          <w:color w:val="0D0D0D" w:themeColor="text1" w:themeTint="F2"/>
          <w:sz w:val="24"/>
          <w:szCs w:val="24"/>
        </w:rPr>
        <w:t>.</w:t>
      </w:r>
    </w:p>
    <w:p w14:paraId="10792C23"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Комитет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которые являются необходимыми и обязательными для предоставления государственных и муниципальных услуг.</w:t>
      </w:r>
    </w:p>
    <w:p w14:paraId="10792C24" w14:textId="77777777" w:rsidR="00D67994" w:rsidRPr="004F71B4" w:rsidRDefault="00D67994">
      <w:pPr>
        <w:pStyle w:val="ConsPlusNormal"/>
        <w:jc w:val="both"/>
        <w:rPr>
          <w:color w:val="0D0D0D" w:themeColor="text1" w:themeTint="F2"/>
          <w:szCs w:val="24"/>
        </w:rPr>
      </w:pPr>
    </w:p>
    <w:p w14:paraId="10792C25"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2.3. Результат предоставления муниципальной услуги</w:t>
      </w:r>
    </w:p>
    <w:p w14:paraId="10792C26" w14:textId="77777777" w:rsidR="00D67994" w:rsidRPr="004F71B4" w:rsidRDefault="00D67994">
      <w:pPr>
        <w:pStyle w:val="ConsPlusNormal"/>
        <w:jc w:val="both"/>
        <w:rPr>
          <w:color w:val="0D0D0D" w:themeColor="text1" w:themeTint="F2"/>
          <w:szCs w:val="24"/>
        </w:rPr>
      </w:pPr>
    </w:p>
    <w:p w14:paraId="10792C27"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Результатом предоставления муниципальной услуги является:</w:t>
      </w:r>
    </w:p>
    <w:p w14:paraId="10792C28"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при положительном решении - информация об очередности предоставления жилого помещения на условиях социального найма предоставляется в виде справки на официальном бланке Комитета за подписью председателя Комитета, с указанием порядкового номера очереди гражданина, состоящего на учете нуждающихся в предоставлении жилого помещения по договору социального найма;</w:t>
      </w:r>
    </w:p>
    <w:p w14:paraId="10792C29"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при отрицательном решении - мотивированный отказ, оформленный на бланке Комитета за подписью председателя Комитета.</w:t>
      </w:r>
    </w:p>
    <w:p w14:paraId="5A7589DC" w14:textId="6240F334" w:rsidR="00F9004E" w:rsidRPr="004F71B4" w:rsidRDefault="00F9004E" w:rsidP="00DA783F">
      <w:pPr>
        <w:pStyle w:val="ConsPlusNormal"/>
        <w:ind w:firstLine="540"/>
        <w:jc w:val="both"/>
        <w:rPr>
          <w:color w:val="0D0D0D" w:themeColor="text1" w:themeTint="F2"/>
          <w:szCs w:val="24"/>
        </w:rPr>
      </w:pPr>
      <w:r w:rsidRPr="004F71B4">
        <w:rPr>
          <w:color w:val="0D0D0D" w:themeColor="text1" w:themeTint="F2"/>
          <w:szCs w:val="24"/>
        </w:rPr>
        <w:t>Результат предоставления муниципальной услуги по выбору заявителя может быть предоставлен в форме документа на бумажном носителе, а также в иных формах, указанных в пункте 1.3.3 настоящего Административного регламента.</w:t>
      </w:r>
    </w:p>
    <w:p w14:paraId="10792C2A" w14:textId="77777777" w:rsidR="00D67994" w:rsidRPr="004F71B4" w:rsidRDefault="00D67994">
      <w:pPr>
        <w:pStyle w:val="ConsPlusNormal"/>
        <w:jc w:val="both"/>
        <w:rPr>
          <w:color w:val="0D0D0D" w:themeColor="text1" w:themeTint="F2"/>
          <w:szCs w:val="24"/>
        </w:rPr>
      </w:pPr>
    </w:p>
    <w:p w14:paraId="10792C2B"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2.4. Срок предоставления муниципальной услуги</w:t>
      </w:r>
    </w:p>
    <w:p w14:paraId="10792C2C" w14:textId="77777777" w:rsidR="00D67994" w:rsidRPr="004F71B4" w:rsidRDefault="00D67994">
      <w:pPr>
        <w:pStyle w:val="ConsPlusNormal"/>
        <w:jc w:val="both"/>
        <w:rPr>
          <w:color w:val="0D0D0D" w:themeColor="text1" w:themeTint="F2"/>
          <w:szCs w:val="24"/>
        </w:rPr>
      </w:pPr>
    </w:p>
    <w:p w14:paraId="10792C2D"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Срок предоставления муниципальной услуги - 30 календарных дней с момента поступления заявления в Комитет или МФЦ.</w:t>
      </w:r>
    </w:p>
    <w:p w14:paraId="10792C2E" w14:textId="77777777" w:rsidR="00D67994" w:rsidRPr="004F71B4" w:rsidRDefault="00D67994">
      <w:pPr>
        <w:pStyle w:val="ConsPlusNormal"/>
        <w:jc w:val="both"/>
        <w:rPr>
          <w:color w:val="0D0D0D" w:themeColor="text1" w:themeTint="F2"/>
          <w:szCs w:val="24"/>
        </w:rPr>
      </w:pPr>
    </w:p>
    <w:p w14:paraId="10792C2F"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lastRenderedPageBreak/>
        <w:t>2.5. Правовые основания</w:t>
      </w:r>
    </w:p>
    <w:p w14:paraId="10792C30"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для предоставления муниципальной услуги</w:t>
      </w:r>
    </w:p>
    <w:p w14:paraId="10792C31" w14:textId="77777777" w:rsidR="00D67994" w:rsidRPr="004F71B4" w:rsidRDefault="00D67994">
      <w:pPr>
        <w:pStyle w:val="ConsPlusNormal"/>
        <w:jc w:val="both"/>
        <w:rPr>
          <w:color w:val="0D0D0D" w:themeColor="text1" w:themeTint="F2"/>
          <w:szCs w:val="24"/>
        </w:rPr>
      </w:pPr>
    </w:p>
    <w:p w14:paraId="10792C32"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Предоставление муниципальной услуги осуществляется в соответствии со следующими нормативными правовыми актами:</w:t>
      </w:r>
    </w:p>
    <w:p w14:paraId="10792C33"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xml:space="preserve">- Жилищный </w:t>
      </w:r>
      <w:hyperlink r:id="rId7" w:history="1">
        <w:r w:rsidRPr="004F71B4">
          <w:rPr>
            <w:color w:val="0D0D0D" w:themeColor="text1" w:themeTint="F2"/>
            <w:szCs w:val="24"/>
          </w:rPr>
          <w:t>кодекс</w:t>
        </w:r>
      </w:hyperlink>
      <w:r w:rsidRPr="004F71B4">
        <w:rPr>
          <w:color w:val="0D0D0D" w:themeColor="text1" w:themeTint="F2"/>
          <w:szCs w:val="24"/>
        </w:rPr>
        <w:t xml:space="preserve"> Российской Федерации от 29.12.2004 № 188-ФЗ ("Собрание законодательства Российской Федерации", 03.01.2005, № 1 (часть 1), ст. 14, "Российская газета", № 1, 12.01.2005, "Парламентская газета", № 7-8, 15.01.2005);</w:t>
      </w:r>
    </w:p>
    <w:p w14:paraId="10792C34"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xml:space="preserve">- Федеральный </w:t>
      </w:r>
      <w:hyperlink r:id="rId8" w:history="1">
        <w:r w:rsidRPr="004F71B4">
          <w:rPr>
            <w:color w:val="0D0D0D" w:themeColor="text1" w:themeTint="F2"/>
            <w:szCs w:val="24"/>
          </w:rPr>
          <w:t>закон</w:t>
        </w:r>
      </w:hyperlink>
      <w:r w:rsidRPr="004F71B4">
        <w:rPr>
          <w:color w:val="0D0D0D" w:themeColor="text1" w:themeTint="F2"/>
          <w:szCs w:val="24"/>
        </w:rPr>
        <w:t xml:space="preserve"> от 27.07.2010 № 210-ФЗ "Об организации предоставления государственных и муниципальных услуг" ("Российская газета", № 168, 30.07.2010, Собрание законодательства Российской Федерации, 2010, № 31, ст. 4179);</w:t>
      </w:r>
    </w:p>
    <w:p w14:paraId="10792C35"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xml:space="preserve">- Федеральный </w:t>
      </w:r>
      <w:hyperlink r:id="rId9" w:history="1">
        <w:r w:rsidRPr="004F71B4">
          <w:rPr>
            <w:color w:val="0D0D0D" w:themeColor="text1" w:themeTint="F2"/>
            <w:szCs w:val="24"/>
          </w:rPr>
          <w:t>закон</w:t>
        </w:r>
      </w:hyperlink>
      <w:r w:rsidRPr="004F71B4">
        <w:rPr>
          <w:color w:val="0D0D0D" w:themeColor="text1" w:themeTint="F2"/>
          <w:szCs w:val="24"/>
        </w:rPr>
        <w:t xml:space="preserve"> от 06.10.2003 № 131-ФЗ "Об общих принципах организации местного самоуправления в Российской Федерации";</w:t>
      </w:r>
    </w:p>
    <w:p w14:paraId="10792C36"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xml:space="preserve">- </w:t>
      </w:r>
      <w:hyperlink r:id="rId10" w:history="1">
        <w:r w:rsidRPr="004F71B4">
          <w:rPr>
            <w:color w:val="0D0D0D" w:themeColor="text1" w:themeTint="F2"/>
            <w:szCs w:val="24"/>
          </w:rPr>
          <w:t>Закон</w:t>
        </w:r>
      </w:hyperlink>
      <w:r w:rsidRPr="004F71B4">
        <w:rPr>
          <w:color w:val="0D0D0D" w:themeColor="text1" w:themeTint="F2"/>
          <w:szCs w:val="24"/>
        </w:rPr>
        <w:t xml:space="preserve"> Сахалинской области от 01.12.2005 № 87-ЗО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w:t>
      </w:r>
    </w:p>
    <w:p w14:paraId="10792C37" w14:textId="77777777" w:rsidR="00D67994" w:rsidRPr="004F71B4" w:rsidRDefault="00D67994" w:rsidP="00D67994">
      <w:pPr>
        <w:pStyle w:val="ConsPlusNormal"/>
        <w:ind w:firstLine="540"/>
        <w:jc w:val="both"/>
        <w:rPr>
          <w:color w:val="0D0D0D" w:themeColor="text1" w:themeTint="F2"/>
          <w:szCs w:val="24"/>
        </w:rPr>
      </w:pPr>
      <w:r w:rsidRPr="004F71B4">
        <w:rPr>
          <w:color w:val="0D0D0D" w:themeColor="text1" w:themeTint="F2"/>
          <w:szCs w:val="24"/>
        </w:rPr>
        <w:t>- Устав городского округа «Александровск-Сахалинский район» Сахалинской области, принят решением Районного Собрания депутатов от 11.12.2006 № 78.</w:t>
      </w:r>
    </w:p>
    <w:p w14:paraId="10792C38" w14:textId="77777777" w:rsidR="00D67994" w:rsidRPr="004F71B4" w:rsidRDefault="00D67994">
      <w:pPr>
        <w:pStyle w:val="ConsPlusNormal"/>
        <w:jc w:val="both"/>
        <w:rPr>
          <w:color w:val="0D0D0D" w:themeColor="text1" w:themeTint="F2"/>
          <w:szCs w:val="24"/>
        </w:rPr>
      </w:pPr>
    </w:p>
    <w:p w14:paraId="10792C39" w14:textId="77777777" w:rsidR="00D67994" w:rsidRPr="004F71B4" w:rsidRDefault="00D67994">
      <w:pPr>
        <w:pStyle w:val="ConsPlusNormal"/>
        <w:jc w:val="center"/>
        <w:rPr>
          <w:b/>
          <w:color w:val="0D0D0D" w:themeColor="text1" w:themeTint="F2"/>
          <w:szCs w:val="24"/>
        </w:rPr>
      </w:pPr>
      <w:bookmarkStart w:id="3" w:name="P144"/>
      <w:bookmarkEnd w:id="3"/>
      <w:r w:rsidRPr="004F71B4">
        <w:rPr>
          <w:b/>
          <w:color w:val="0D0D0D" w:themeColor="text1" w:themeTint="F2"/>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10792C3A" w14:textId="77777777" w:rsidR="00D67994" w:rsidRPr="004F71B4" w:rsidRDefault="00D67994">
      <w:pPr>
        <w:pStyle w:val="ConsPlusNormal"/>
        <w:jc w:val="both"/>
        <w:rPr>
          <w:color w:val="0D0D0D" w:themeColor="text1" w:themeTint="F2"/>
          <w:szCs w:val="24"/>
        </w:rPr>
      </w:pPr>
    </w:p>
    <w:p w14:paraId="10792C3B" w14:textId="77777777" w:rsidR="00D67994" w:rsidRPr="004F71B4" w:rsidRDefault="00D67994">
      <w:pPr>
        <w:pStyle w:val="ConsPlusNormal"/>
        <w:ind w:firstLine="540"/>
        <w:jc w:val="both"/>
        <w:rPr>
          <w:color w:val="0D0D0D" w:themeColor="text1" w:themeTint="F2"/>
          <w:szCs w:val="24"/>
        </w:rPr>
      </w:pPr>
      <w:bookmarkStart w:id="4" w:name="P155"/>
      <w:bookmarkEnd w:id="4"/>
      <w:r w:rsidRPr="004F71B4">
        <w:rPr>
          <w:color w:val="0D0D0D" w:themeColor="text1" w:themeTint="F2"/>
          <w:szCs w:val="24"/>
        </w:rPr>
        <w:t xml:space="preserve">2.6.1. Для получения муниципальной услуги заявитель предоставляет в </w:t>
      </w:r>
      <w:r w:rsidR="00BC058B" w:rsidRPr="004F71B4">
        <w:rPr>
          <w:color w:val="0D0D0D" w:themeColor="text1" w:themeTint="F2"/>
          <w:szCs w:val="24"/>
        </w:rPr>
        <w:t>Комитет</w:t>
      </w:r>
      <w:r w:rsidRPr="004F71B4">
        <w:rPr>
          <w:color w:val="0D0D0D" w:themeColor="text1" w:themeTint="F2"/>
          <w:szCs w:val="24"/>
        </w:rPr>
        <w:t xml:space="preserve"> следующие документы:</w:t>
      </w:r>
    </w:p>
    <w:p w14:paraId="10792C3C"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xml:space="preserve">- </w:t>
      </w:r>
      <w:hyperlink w:anchor="P668" w:history="1">
        <w:r w:rsidRPr="004F71B4">
          <w:rPr>
            <w:color w:val="0D0D0D" w:themeColor="text1" w:themeTint="F2"/>
            <w:szCs w:val="24"/>
          </w:rPr>
          <w:t>заявление</w:t>
        </w:r>
      </w:hyperlink>
      <w:r w:rsidRPr="004F71B4">
        <w:rPr>
          <w:color w:val="0D0D0D" w:themeColor="text1" w:themeTint="F2"/>
          <w:szCs w:val="24"/>
        </w:rPr>
        <w:t xml:space="preserve"> (приложение № 1);</w:t>
      </w:r>
    </w:p>
    <w:p w14:paraId="10792C3D"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документ, удостоверяющий личность гражданина Российской Федерации.</w:t>
      </w:r>
    </w:p>
    <w:p w14:paraId="25A6EE8A" w14:textId="195A7743" w:rsidR="00493E01" w:rsidRPr="004F71B4" w:rsidRDefault="00493E01">
      <w:pPr>
        <w:pStyle w:val="ConsPlusNormal"/>
        <w:ind w:firstLine="540"/>
        <w:jc w:val="both"/>
        <w:rPr>
          <w:color w:val="0D0D0D" w:themeColor="text1" w:themeTint="F2"/>
          <w:szCs w:val="24"/>
        </w:rPr>
      </w:pPr>
      <w:r w:rsidRPr="004F71B4">
        <w:rPr>
          <w:color w:val="0D0D0D" w:themeColor="text1" w:themeTint="F2"/>
          <w:szCs w:val="24"/>
        </w:rPr>
        <w:t>2.6.2.</w:t>
      </w:r>
      <w:r w:rsidR="00532A30" w:rsidRPr="004F71B4">
        <w:rPr>
          <w:color w:val="0D0D0D" w:themeColor="text1" w:themeTint="F2"/>
          <w:szCs w:val="24"/>
        </w:rPr>
        <w:t xml:space="preserve"> </w:t>
      </w:r>
      <w:r w:rsidRPr="004F71B4">
        <w:rPr>
          <w:color w:val="0D0D0D" w:themeColor="text1" w:themeTint="F2"/>
          <w:szCs w:val="24"/>
        </w:rPr>
        <w:t>Документы, необходимые для получения муниципальной услуги, которые находятся в распоряжении государственных органов, органов местного самоуправления и иных органов, подлежат получению в рамках межведомственного вз</w:t>
      </w:r>
      <w:r w:rsidR="00C95234" w:rsidRPr="004F71B4">
        <w:rPr>
          <w:color w:val="0D0D0D" w:themeColor="text1" w:themeTint="F2"/>
          <w:szCs w:val="24"/>
        </w:rPr>
        <w:t>а</w:t>
      </w:r>
      <w:r w:rsidRPr="004F71B4">
        <w:rPr>
          <w:color w:val="0D0D0D" w:themeColor="text1" w:themeTint="F2"/>
          <w:szCs w:val="24"/>
        </w:rPr>
        <w:t>имодействи</w:t>
      </w:r>
      <w:r w:rsidR="00F228A0" w:rsidRPr="004F71B4">
        <w:rPr>
          <w:color w:val="0D0D0D" w:themeColor="text1" w:themeTint="F2"/>
          <w:szCs w:val="24"/>
        </w:rPr>
        <w:t>я, и которые заявитель вправе представить самостоятельно в целях получения муниципальной услуги, отсутствуют.</w:t>
      </w:r>
    </w:p>
    <w:p w14:paraId="10792C41"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2.6.</w:t>
      </w:r>
      <w:r w:rsidR="00BC058B" w:rsidRPr="004F71B4">
        <w:rPr>
          <w:color w:val="0D0D0D" w:themeColor="text1" w:themeTint="F2"/>
          <w:szCs w:val="24"/>
        </w:rPr>
        <w:t>3</w:t>
      </w:r>
      <w:r w:rsidRPr="004F71B4">
        <w:rPr>
          <w:color w:val="0D0D0D" w:themeColor="text1" w:themeTint="F2"/>
          <w:szCs w:val="24"/>
        </w:rPr>
        <w:t>. Заявление и документы, предусмотренные настоящим разделом административного регламента, подаются на бумажном носителе или в форме электронных документов при наличии технической возможности.</w:t>
      </w:r>
    </w:p>
    <w:p w14:paraId="10792C42"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xml:space="preserve">Электронные документы должны соответствовать требованиям, установленным в </w:t>
      </w:r>
      <w:hyperlink w:anchor="P268" w:history="1">
        <w:r w:rsidRPr="004F71B4">
          <w:rPr>
            <w:color w:val="0D0D0D" w:themeColor="text1" w:themeTint="F2"/>
            <w:szCs w:val="24"/>
          </w:rPr>
          <w:t>подразделе 2.14</w:t>
        </w:r>
      </w:hyperlink>
      <w:r w:rsidRPr="004F71B4">
        <w:rPr>
          <w:color w:val="0D0D0D" w:themeColor="text1" w:themeTint="F2"/>
          <w:szCs w:val="24"/>
        </w:rPr>
        <w:t xml:space="preserve"> административного регламента.</w:t>
      </w:r>
    </w:p>
    <w:p w14:paraId="10792C43"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14:paraId="10792C44"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xml:space="preserve">Копии документов, прилагаемые к заявлению и направленные заявителем по почте, должны быть удостоверены в установленном законодательством порядке либо в течение 3 дней оригиналы данных документов подлежат предъявлению в </w:t>
      </w:r>
      <w:r w:rsidR="00BC058B" w:rsidRPr="004F71B4">
        <w:rPr>
          <w:color w:val="0D0D0D" w:themeColor="text1" w:themeTint="F2"/>
          <w:szCs w:val="24"/>
        </w:rPr>
        <w:t>Комитет</w:t>
      </w:r>
      <w:r w:rsidRPr="004F71B4">
        <w:rPr>
          <w:color w:val="0D0D0D" w:themeColor="text1" w:themeTint="F2"/>
          <w:szCs w:val="24"/>
        </w:rPr>
        <w:t>.</w:t>
      </w:r>
    </w:p>
    <w:p w14:paraId="10792C45"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2.6.</w:t>
      </w:r>
      <w:r w:rsidR="00BC058B" w:rsidRPr="004F71B4">
        <w:rPr>
          <w:color w:val="0D0D0D" w:themeColor="text1" w:themeTint="F2"/>
          <w:szCs w:val="24"/>
        </w:rPr>
        <w:t>4</w:t>
      </w:r>
      <w:r w:rsidRPr="004F71B4">
        <w:rPr>
          <w:color w:val="0D0D0D" w:themeColor="text1" w:themeTint="F2"/>
          <w:szCs w:val="24"/>
        </w:rPr>
        <w:t>. Запрещается требовать от заявителя:</w:t>
      </w:r>
    </w:p>
    <w:p w14:paraId="10792C46"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10792C47"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xml:space="preserve">- предоставления документов и информации, которые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 находятся в распоряжении органов местного самоуправления, предоставляющих муниципальную услугу, государственных органов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1" w:history="1">
        <w:r w:rsidRPr="004F71B4">
          <w:rPr>
            <w:color w:val="0D0D0D" w:themeColor="text1" w:themeTint="F2"/>
            <w:szCs w:val="24"/>
          </w:rPr>
          <w:t>части 6 статьи 7</w:t>
        </w:r>
      </w:hyperlink>
      <w:r w:rsidRPr="004F71B4">
        <w:rPr>
          <w:color w:val="0D0D0D" w:themeColor="text1" w:themeTint="F2"/>
          <w:szCs w:val="24"/>
        </w:rPr>
        <w:t xml:space="preserve"> Федерального закона от 27 июля 2010 г. № 210-ФЗ "Об </w:t>
      </w:r>
      <w:r w:rsidRPr="004F71B4">
        <w:rPr>
          <w:color w:val="0D0D0D" w:themeColor="text1" w:themeTint="F2"/>
          <w:szCs w:val="24"/>
        </w:rPr>
        <w:lastRenderedPageBreak/>
        <w:t>организации предоставления государственных и муниципальных услуг";</w:t>
      </w:r>
    </w:p>
    <w:p w14:paraId="10792C48"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10792C49"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10792C4A"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10792C4B"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10792C4C"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работника организации, предусмотренной </w:t>
      </w:r>
      <w:hyperlink r:id="rId12" w:history="1">
        <w:r w:rsidRPr="004F71B4">
          <w:rPr>
            <w:color w:val="0D0D0D" w:themeColor="text1" w:themeTint="F2"/>
            <w:szCs w:val="24"/>
          </w:rPr>
          <w:t>частью 1.1 статьи 16</w:t>
        </w:r>
      </w:hyperlink>
      <w:r w:rsidRPr="004F71B4">
        <w:rPr>
          <w:color w:val="0D0D0D" w:themeColor="text1" w:themeTint="F2"/>
          <w:szCs w:val="24"/>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3" w:history="1">
        <w:r w:rsidRPr="004F71B4">
          <w:rPr>
            <w:color w:val="0D0D0D" w:themeColor="text1" w:themeTint="F2"/>
            <w:szCs w:val="24"/>
          </w:rPr>
          <w:t>частью 1.1 статьи 16</w:t>
        </w:r>
      </w:hyperlink>
      <w:r w:rsidRPr="004F71B4">
        <w:rPr>
          <w:color w:val="0D0D0D" w:themeColor="text1" w:themeTint="F2"/>
          <w:szCs w:val="24"/>
        </w:rPr>
        <w:t xml:space="preserve"> Федерального закона № 210-ФЗ, уведомляется заявитель, а также приносятся извинения за доставленные неудобства.</w:t>
      </w:r>
    </w:p>
    <w:p w14:paraId="10792C4D"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2.6.</w:t>
      </w:r>
      <w:r w:rsidR="00BC058B" w:rsidRPr="004F71B4">
        <w:rPr>
          <w:color w:val="0D0D0D" w:themeColor="text1" w:themeTint="F2"/>
          <w:szCs w:val="24"/>
        </w:rPr>
        <w:t>5</w:t>
      </w:r>
      <w:r w:rsidRPr="004F71B4">
        <w:rPr>
          <w:color w:val="0D0D0D" w:themeColor="text1" w:themeTint="F2"/>
          <w:szCs w:val="24"/>
        </w:rPr>
        <w:t>. При предоставлении муниципальной услуги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(функций) Сахалинской области" запрещено:</w:t>
      </w:r>
    </w:p>
    <w:p w14:paraId="10792C4E"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10792C4F"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10792C50"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10792C51"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требовать от заявителя предоставления документов, подтверждающих внесение заявителем платы за предоставление муниципальной услуги.</w:t>
      </w:r>
    </w:p>
    <w:p w14:paraId="10792C52" w14:textId="77777777" w:rsidR="00D67994" w:rsidRPr="004F71B4" w:rsidRDefault="00D67994">
      <w:pPr>
        <w:pStyle w:val="ConsPlusNormal"/>
        <w:jc w:val="both"/>
        <w:rPr>
          <w:color w:val="0D0D0D" w:themeColor="text1" w:themeTint="F2"/>
          <w:szCs w:val="24"/>
        </w:rPr>
      </w:pPr>
    </w:p>
    <w:p w14:paraId="10792C53"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2.7. Исчерпывающий перечень оснований для отказа</w:t>
      </w:r>
    </w:p>
    <w:p w14:paraId="10792C54"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в приеме документов, необходимых для предоставления</w:t>
      </w:r>
    </w:p>
    <w:p w14:paraId="10792C55"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муниципальной услуги</w:t>
      </w:r>
    </w:p>
    <w:p w14:paraId="10792C56" w14:textId="77777777" w:rsidR="00D67994" w:rsidRPr="004F71B4" w:rsidRDefault="00D67994">
      <w:pPr>
        <w:pStyle w:val="ConsPlusNormal"/>
        <w:jc w:val="both"/>
        <w:rPr>
          <w:color w:val="0D0D0D" w:themeColor="text1" w:themeTint="F2"/>
          <w:szCs w:val="24"/>
        </w:rPr>
      </w:pPr>
    </w:p>
    <w:p w14:paraId="10792C57"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Оснований для отказа в приеме документов, необходимых для предоставления муниципальной услуги, не предусмотрено.</w:t>
      </w:r>
    </w:p>
    <w:p w14:paraId="10792C58" w14:textId="77777777" w:rsidR="00D67994" w:rsidRPr="004F71B4" w:rsidRDefault="00D67994">
      <w:pPr>
        <w:pStyle w:val="ConsPlusNormal"/>
        <w:jc w:val="both"/>
        <w:rPr>
          <w:color w:val="0D0D0D" w:themeColor="text1" w:themeTint="F2"/>
          <w:szCs w:val="24"/>
        </w:rPr>
      </w:pPr>
    </w:p>
    <w:p w14:paraId="10792C59"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2.8. Исчерпывающий перечень оснований</w:t>
      </w:r>
    </w:p>
    <w:p w14:paraId="10792C5A"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для приостановления предоставления муниципальной услуги</w:t>
      </w:r>
    </w:p>
    <w:p w14:paraId="10792C5B"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или отказа в предоставлении муниципальной услуги</w:t>
      </w:r>
    </w:p>
    <w:p w14:paraId="10792C5C" w14:textId="77777777" w:rsidR="00D67994" w:rsidRPr="004F71B4" w:rsidRDefault="00D67994">
      <w:pPr>
        <w:pStyle w:val="ConsPlusNormal"/>
        <w:jc w:val="both"/>
        <w:rPr>
          <w:color w:val="0D0D0D" w:themeColor="text1" w:themeTint="F2"/>
          <w:szCs w:val="24"/>
        </w:rPr>
      </w:pPr>
    </w:p>
    <w:p w14:paraId="10792C5D"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Основания для приостановления предоставления муниципальной услуги отсутствуют.</w:t>
      </w:r>
    </w:p>
    <w:p w14:paraId="10792C5E"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Основаниями для отказа в предоставлении муниципальной услуги являются:</w:t>
      </w:r>
    </w:p>
    <w:p w14:paraId="10792C5F" w14:textId="6A26396C"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lastRenderedPageBreak/>
        <w:t xml:space="preserve">1) нарушение требований </w:t>
      </w:r>
      <w:hyperlink w:anchor="P144" w:history="1">
        <w:r w:rsidRPr="004F71B4">
          <w:rPr>
            <w:color w:val="0D0D0D" w:themeColor="text1" w:themeTint="F2"/>
            <w:szCs w:val="24"/>
          </w:rPr>
          <w:t>пункта 2.6</w:t>
        </w:r>
      </w:hyperlink>
      <w:r w:rsidR="006058C6" w:rsidRPr="004F71B4">
        <w:rPr>
          <w:color w:val="0D0D0D" w:themeColor="text1" w:themeTint="F2"/>
          <w:szCs w:val="24"/>
        </w:rPr>
        <w:t>.1.</w:t>
      </w:r>
      <w:r w:rsidRPr="004F71B4">
        <w:rPr>
          <w:color w:val="0D0D0D" w:themeColor="text1" w:themeTint="F2"/>
          <w:szCs w:val="24"/>
        </w:rPr>
        <w:t xml:space="preserve"> настоящего административного регламента;</w:t>
      </w:r>
    </w:p>
    <w:p w14:paraId="10792C60"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2) отсутствие сведений в базе данных о гражданах, состоящих на учете нуждающихся в жилом помещении, необходимых для предоставления информации об очередности предоставления жилых помещений на условиях социального найма.</w:t>
      </w:r>
    </w:p>
    <w:p w14:paraId="10792C61" w14:textId="5775C0EB"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Не</w:t>
      </w:r>
      <w:r w:rsidR="006058C6" w:rsidRPr="004F71B4">
        <w:rPr>
          <w:color w:val="0D0D0D" w:themeColor="text1" w:themeTint="F2"/>
          <w:szCs w:val="24"/>
        </w:rPr>
        <w:t xml:space="preserve"> </w:t>
      </w:r>
      <w:r w:rsidRPr="004F71B4">
        <w:rPr>
          <w:color w:val="0D0D0D" w:themeColor="text1" w:themeTint="F2"/>
          <w:szCs w:val="24"/>
        </w:rPr>
        <w:t>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14:paraId="10792C62" w14:textId="77777777" w:rsidR="00D67994" w:rsidRPr="004F71B4" w:rsidRDefault="00D67994">
      <w:pPr>
        <w:pStyle w:val="ConsPlusNormal"/>
        <w:jc w:val="both"/>
        <w:rPr>
          <w:color w:val="0D0D0D" w:themeColor="text1" w:themeTint="F2"/>
          <w:szCs w:val="24"/>
        </w:rPr>
      </w:pPr>
    </w:p>
    <w:p w14:paraId="10792C63"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2.9. Размер платы, взимаемой с заявителя</w:t>
      </w:r>
    </w:p>
    <w:p w14:paraId="10792C64"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при предоставлении муниципальной услуги</w:t>
      </w:r>
    </w:p>
    <w:p w14:paraId="10792C65" w14:textId="77777777" w:rsidR="00D67994" w:rsidRPr="004F71B4" w:rsidRDefault="00D67994">
      <w:pPr>
        <w:pStyle w:val="ConsPlusNormal"/>
        <w:jc w:val="both"/>
        <w:rPr>
          <w:color w:val="0D0D0D" w:themeColor="text1" w:themeTint="F2"/>
          <w:szCs w:val="24"/>
        </w:rPr>
      </w:pPr>
    </w:p>
    <w:p w14:paraId="10792C66"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Предоставление муниципальной услуги осуществляется бесплатно.</w:t>
      </w:r>
    </w:p>
    <w:p w14:paraId="10792C67" w14:textId="77777777" w:rsidR="00D67994" w:rsidRPr="004F71B4" w:rsidRDefault="00D67994">
      <w:pPr>
        <w:pStyle w:val="ConsPlusNormal"/>
        <w:jc w:val="both"/>
        <w:rPr>
          <w:color w:val="0D0D0D" w:themeColor="text1" w:themeTint="F2"/>
          <w:szCs w:val="24"/>
        </w:rPr>
      </w:pPr>
    </w:p>
    <w:p w14:paraId="10792C68"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2.10. Максимальный срок ожидания в очереди</w:t>
      </w:r>
    </w:p>
    <w:p w14:paraId="10792C69"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при подаче запроса о предоставлении муниципальной</w:t>
      </w:r>
    </w:p>
    <w:p w14:paraId="10792C6A"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(государственной) услуги и при получении результата</w:t>
      </w:r>
    </w:p>
    <w:p w14:paraId="10792C6B"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предоставления муниципальной (государственной) услуги</w:t>
      </w:r>
    </w:p>
    <w:p w14:paraId="10792C6C" w14:textId="77777777" w:rsidR="00D67994" w:rsidRPr="004F71B4" w:rsidRDefault="00D67994">
      <w:pPr>
        <w:pStyle w:val="ConsPlusNormal"/>
        <w:jc w:val="both"/>
        <w:rPr>
          <w:color w:val="0D0D0D" w:themeColor="text1" w:themeTint="F2"/>
          <w:szCs w:val="24"/>
        </w:rPr>
      </w:pPr>
    </w:p>
    <w:p w14:paraId="10792C6D"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xml:space="preserve">Максимальный срок ожидания в очереди при подаче запроса о предоставлении муниципальной услуги и при получении результата муниципальной услуги в </w:t>
      </w:r>
      <w:r w:rsidR="00BC058B" w:rsidRPr="004F71B4">
        <w:rPr>
          <w:color w:val="0D0D0D" w:themeColor="text1" w:themeTint="F2"/>
          <w:szCs w:val="24"/>
        </w:rPr>
        <w:t xml:space="preserve">Комитете </w:t>
      </w:r>
      <w:r w:rsidRPr="004F71B4">
        <w:rPr>
          <w:color w:val="0D0D0D" w:themeColor="text1" w:themeTint="F2"/>
          <w:szCs w:val="24"/>
        </w:rPr>
        <w:t>не должен превышать 15 минут.</w:t>
      </w:r>
    </w:p>
    <w:p w14:paraId="10792C6E" w14:textId="77777777" w:rsidR="00D67994" w:rsidRPr="004F71B4" w:rsidRDefault="00D67994">
      <w:pPr>
        <w:pStyle w:val="ConsPlusNormal"/>
        <w:jc w:val="both"/>
        <w:rPr>
          <w:color w:val="0D0D0D" w:themeColor="text1" w:themeTint="F2"/>
          <w:szCs w:val="24"/>
        </w:rPr>
      </w:pPr>
    </w:p>
    <w:p w14:paraId="10792C6F"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2.11. Срок регистрации запроса заявителя</w:t>
      </w:r>
    </w:p>
    <w:p w14:paraId="10792C70"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о предоставлении муниципальной услуги</w:t>
      </w:r>
    </w:p>
    <w:p w14:paraId="10792C71" w14:textId="77777777" w:rsidR="00D67994" w:rsidRPr="004F71B4" w:rsidRDefault="00D67994">
      <w:pPr>
        <w:pStyle w:val="ConsPlusNormal"/>
        <w:jc w:val="both"/>
        <w:rPr>
          <w:color w:val="0D0D0D" w:themeColor="text1" w:themeTint="F2"/>
          <w:szCs w:val="24"/>
        </w:rPr>
      </w:pPr>
    </w:p>
    <w:p w14:paraId="10792C72"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xml:space="preserve">Регистрация запроса заявителя о предоставлении муниципальной услуги осуществляется в день поступления запроса в </w:t>
      </w:r>
      <w:r w:rsidR="00BC058B" w:rsidRPr="004F71B4">
        <w:rPr>
          <w:color w:val="0D0D0D" w:themeColor="text1" w:themeTint="F2"/>
          <w:szCs w:val="24"/>
        </w:rPr>
        <w:t>Комитет</w:t>
      </w:r>
      <w:r w:rsidRPr="004F71B4">
        <w:rPr>
          <w:color w:val="0D0D0D" w:themeColor="text1" w:themeTint="F2"/>
          <w:szCs w:val="24"/>
        </w:rPr>
        <w:t xml:space="preserve"> или МФЦ.</w:t>
      </w:r>
    </w:p>
    <w:p w14:paraId="10792C73"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Регистрация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ЕПГУ, РПГУ осуществляется в автоматическом режиме.</w:t>
      </w:r>
    </w:p>
    <w:p w14:paraId="10792C74" w14:textId="77777777" w:rsidR="00D67994" w:rsidRPr="004F71B4" w:rsidRDefault="00D67994">
      <w:pPr>
        <w:pStyle w:val="ConsPlusNormal"/>
        <w:jc w:val="both"/>
        <w:rPr>
          <w:color w:val="0D0D0D" w:themeColor="text1" w:themeTint="F2"/>
          <w:szCs w:val="24"/>
        </w:rPr>
      </w:pPr>
    </w:p>
    <w:p w14:paraId="10792C75"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2.12. Требования к помещениям,</w:t>
      </w:r>
    </w:p>
    <w:p w14:paraId="10792C76"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в которых предоставляется муниципальная услуга</w:t>
      </w:r>
    </w:p>
    <w:p w14:paraId="10792C77" w14:textId="77777777" w:rsidR="00D67994" w:rsidRPr="004F71B4" w:rsidRDefault="00D67994">
      <w:pPr>
        <w:pStyle w:val="ConsPlusNormal"/>
        <w:jc w:val="both"/>
        <w:rPr>
          <w:color w:val="0D0D0D" w:themeColor="text1" w:themeTint="F2"/>
          <w:szCs w:val="24"/>
        </w:rPr>
      </w:pPr>
    </w:p>
    <w:p w14:paraId="10792C78"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14:paraId="10792C79"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Помещения, в которых предоставляется муниципальная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14:paraId="10792C7A"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В здании, где организуется прием заявителей, предусматриваются места общественного пользования (туалеты).</w:t>
      </w:r>
    </w:p>
    <w:p w14:paraId="10792C7B"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2.12.2. Места ожидания и места для приема запросов заявителей о предоставлении муниципальной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14:paraId="2FBEF6D0" w14:textId="16063249" w:rsidR="00106641" w:rsidRPr="004F71B4" w:rsidRDefault="00780A86" w:rsidP="00780A86">
      <w:pPr>
        <w:autoSpaceDE w:val="0"/>
        <w:autoSpaceDN w:val="0"/>
        <w:adjustRightInd w:val="0"/>
        <w:spacing w:after="0" w:line="240" w:lineRule="auto"/>
        <w:jc w:val="both"/>
        <w:rPr>
          <w:rFonts w:ascii="Times New Roman" w:hAnsi="Times New Roman" w:cs="Times New Roman"/>
          <w:sz w:val="24"/>
          <w:szCs w:val="24"/>
        </w:rPr>
      </w:pPr>
      <w:r w:rsidRPr="004F71B4">
        <w:rPr>
          <w:rFonts w:ascii="Times New Roman" w:hAnsi="Times New Roman" w:cs="Times New Roman"/>
          <w:color w:val="0D0D0D" w:themeColor="text1" w:themeTint="F2"/>
          <w:sz w:val="24"/>
          <w:szCs w:val="24"/>
        </w:rPr>
        <w:t xml:space="preserve">          </w:t>
      </w:r>
      <w:r w:rsidR="00BC058B" w:rsidRPr="004F71B4">
        <w:rPr>
          <w:rFonts w:ascii="Times New Roman" w:hAnsi="Times New Roman" w:cs="Times New Roman"/>
          <w:color w:val="0D0D0D" w:themeColor="text1" w:themeTint="F2"/>
          <w:sz w:val="24"/>
          <w:szCs w:val="24"/>
        </w:rPr>
        <w:t>2.12.3.</w:t>
      </w:r>
      <w:r w:rsidRPr="004F71B4">
        <w:rPr>
          <w:rFonts w:ascii="Times New Roman" w:hAnsi="Times New Roman" w:cs="Times New Roman"/>
          <w:color w:val="0D0D0D" w:themeColor="text1" w:themeTint="F2"/>
          <w:sz w:val="24"/>
          <w:szCs w:val="24"/>
        </w:rPr>
        <w:t xml:space="preserve"> </w:t>
      </w:r>
      <w:r w:rsidR="00BC058B" w:rsidRPr="004F71B4">
        <w:rPr>
          <w:rFonts w:ascii="Times New Roman" w:hAnsi="Times New Roman" w:cs="Times New Roman"/>
          <w:color w:val="0D0D0D" w:themeColor="text1" w:themeTint="F2"/>
          <w:sz w:val="24"/>
          <w:szCs w:val="24"/>
        </w:rPr>
        <w:t>Места для информирования заявителей оборудуются информационными стендами, на которых размещается визуальная и текстовая информация</w:t>
      </w:r>
      <w:r w:rsidR="00106641" w:rsidRPr="004F71B4">
        <w:rPr>
          <w:rFonts w:ascii="Times New Roman" w:hAnsi="Times New Roman" w:cs="Times New Roman"/>
          <w:color w:val="0D0D0D" w:themeColor="text1" w:themeTint="F2"/>
          <w:sz w:val="24"/>
          <w:szCs w:val="24"/>
        </w:rPr>
        <w:t xml:space="preserve"> </w:t>
      </w:r>
      <w:r w:rsidR="00106641" w:rsidRPr="004F71B4">
        <w:rPr>
          <w:rFonts w:ascii="Times New Roman" w:hAnsi="Times New Roman" w:cs="Times New Roman"/>
          <w:sz w:val="24"/>
          <w:szCs w:val="24"/>
        </w:rPr>
        <w:t>с образцами заполнения и перечнем документов, необходимых для предоставления муниципальной услуги.</w:t>
      </w:r>
    </w:p>
    <w:p w14:paraId="10792C7D"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2.12.4.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10792C7E"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2.12.5. В целях обеспечения доступности муниципальной услуги для инвалидов должны быть обеспечены:</w:t>
      </w:r>
    </w:p>
    <w:p w14:paraId="10792C7F"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xml:space="preserve">-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w:t>
      </w:r>
      <w:r w:rsidRPr="004F71B4">
        <w:rPr>
          <w:color w:val="0D0D0D" w:themeColor="text1" w:themeTint="F2"/>
          <w:szCs w:val="24"/>
        </w:rPr>
        <w:lastRenderedPageBreak/>
        <w:t>связи и информации;</w:t>
      </w:r>
    </w:p>
    <w:p w14:paraId="10792C80"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входы в такие объекты и выходы из них, посадки в транспортное средство и высадки из него, в том числе с использованием кресла-коляски;</w:t>
      </w:r>
    </w:p>
    <w:p w14:paraId="10792C81"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сопровождение инвалидов, имеющих стойкие расстройства функции зрения и самостоятельного передвижения;</w:t>
      </w:r>
    </w:p>
    <w:p w14:paraId="10792C82"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14:paraId="10792C83"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10792C84"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допуск сурдопереводчика и тифлосурдопереводчика;</w:t>
      </w:r>
    </w:p>
    <w:p w14:paraId="10792C85"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10792C86"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оказание инвалидам помощи в преодолении барьеров, мешающих получению ими услуг наравне с другими лицами;</w:t>
      </w:r>
    </w:p>
    <w:p w14:paraId="10792C87"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оказание услуг по месту жительства инвалида.</w:t>
      </w:r>
    </w:p>
    <w:p w14:paraId="10792C88" w14:textId="77777777" w:rsidR="00D67994" w:rsidRPr="004F71B4" w:rsidRDefault="00D67994">
      <w:pPr>
        <w:pStyle w:val="ConsPlusNormal"/>
        <w:jc w:val="both"/>
        <w:rPr>
          <w:color w:val="0D0D0D" w:themeColor="text1" w:themeTint="F2"/>
          <w:szCs w:val="24"/>
        </w:rPr>
      </w:pPr>
    </w:p>
    <w:p w14:paraId="10792C89"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2.13. Показатели доступности и качества муниципальных услуг</w:t>
      </w:r>
    </w:p>
    <w:p w14:paraId="10792C8A" w14:textId="77777777" w:rsidR="00D67994" w:rsidRPr="004F71B4" w:rsidRDefault="00D67994">
      <w:pPr>
        <w:pStyle w:val="ConsPlusNormal"/>
        <w:jc w:val="both"/>
        <w:rPr>
          <w:color w:val="0D0D0D" w:themeColor="text1" w:themeTint="F2"/>
          <w:szCs w:val="24"/>
        </w:rPr>
      </w:pPr>
    </w:p>
    <w:p w14:paraId="10792C8B"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2.13.1. Показатели доступности и качества муниципальных услуг:</w:t>
      </w:r>
    </w:p>
    <w:p w14:paraId="10792C8C"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доступность информации о порядке предоставления муниципальной услуги;</w:t>
      </w:r>
    </w:p>
    <w:p w14:paraId="10792C8D" w14:textId="777CC26D"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14:paraId="10792C8E"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возможность получения муниципальной услуги в электронном виде с использованием ЕПГУ, РПГУ;</w:t>
      </w:r>
    </w:p>
    <w:p w14:paraId="10792C8F"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возможность получения муниципальной услуги в МФЦ;</w:t>
      </w:r>
    </w:p>
    <w:p w14:paraId="10792C90"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количество взаимодействий заявителя с должностными лицами при предоставлении муниципальной услуги и их продолжительность;</w:t>
      </w:r>
    </w:p>
    <w:p w14:paraId="10792C91"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соблюдение сроков предоставления муниципальной услуги;</w:t>
      </w:r>
    </w:p>
    <w:p w14:paraId="10792C92"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14:paraId="10792C93"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отсутствие обоснованных жалоб со стороны заявителей на решения и (или) действия (бездействие) Комитета, муниципальных служащих Комитета при предоставлении муниципальной услуги.</w:t>
      </w:r>
    </w:p>
    <w:p w14:paraId="10792C94"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2.13.2. Показатели доступности и качества муниципальных услуг при предоставлении в электронном виде:</w:t>
      </w:r>
    </w:p>
    <w:p w14:paraId="10792C95"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возможность получения информации о порядке и сроках предоставления услуги с использованием ЕПГУ, РПГУ;</w:t>
      </w:r>
    </w:p>
    <w:p w14:paraId="10792C96"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возможность записи на прием в орган для подачи запроса о предоставлении муниципальной услуги посредством ЕПГУ, РПГУ;</w:t>
      </w:r>
    </w:p>
    <w:p w14:paraId="10792C97"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возможность формирования запроса заявителем на ЕПГУ, РПГУ;</w:t>
      </w:r>
    </w:p>
    <w:p w14:paraId="10792C98"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возможность приема и регистрации органом запроса и иных документов, необходимых для предоставления муниципальной услуги, поданных посредством ЕПГУ, РПГУ;</w:t>
      </w:r>
    </w:p>
    <w:p w14:paraId="10792C99"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возможность оплаты государственной пошлины за предоставление муниципальной услуги с использованием ЕПГУ, РПГУ;</w:t>
      </w:r>
    </w:p>
    <w:p w14:paraId="10792C9A"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возможность получения результата предоставления муниципальной услуги в форме документа на бумажном носителе или в форме электронного документа;</w:t>
      </w:r>
    </w:p>
    <w:p w14:paraId="10792C9B"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возможность оценить доступность и качество муниципальной (государственной) услуги на ЕПГУ, РПГУ;</w:t>
      </w:r>
    </w:p>
    <w:p w14:paraId="10792C9C"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xml:space="preserve">- возможность направления в электронной форме жалобы на решения и действия (бездействие) </w:t>
      </w:r>
      <w:r w:rsidRPr="004F71B4">
        <w:rPr>
          <w:color w:val="0D0D0D" w:themeColor="text1" w:themeTint="F2"/>
          <w:szCs w:val="24"/>
        </w:rPr>
        <w:lastRenderedPageBreak/>
        <w:t>Комитета, предоставляющего муниципальную услугу, на имя председателя Комитета в ходе предоставления услуги.</w:t>
      </w:r>
    </w:p>
    <w:p w14:paraId="10792C9D" w14:textId="77777777" w:rsidR="00D67994" w:rsidRPr="004F71B4" w:rsidRDefault="00D67994">
      <w:pPr>
        <w:pStyle w:val="ConsPlusNormal"/>
        <w:jc w:val="both"/>
        <w:rPr>
          <w:color w:val="0D0D0D" w:themeColor="text1" w:themeTint="F2"/>
          <w:szCs w:val="24"/>
        </w:rPr>
      </w:pPr>
    </w:p>
    <w:p w14:paraId="10792C9E" w14:textId="77777777" w:rsidR="00D67994" w:rsidRPr="004F71B4" w:rsidRDefault="00D67994">
      <w:pPr>
        <w:pStyle w:val="ConsPlusNormal"/>
        <w:jc w:val="center"/>
        <w:rPr>
          <w:b/>
          <w:color w:val="0D0D0D" w:themeColor="text1" w:themeTint="F2"/>
          <w:szCs w:val="24"/>
        </w:rPr>
      </w:pPr>
      <w:bookmarkStart w:id="5" w:name="P268"/>
      <w:bookmarkEnd w:id="5"/>
      <w:r w:rsidRPr="004F71B4">
        <w:rPr>
          <w:b/>
          <w:color w:val="0D0D0D" w:themeColor="text1" w:themeTint="F2"/>
          <w:szCs w:val="24"/>
        </w:rPr>
        <w:t>2.14. Иные требования, в том числе учитывающие возможность</w:t>
      </w:r>
    </w:p>
    <w:p w14:paraId="10792C9F"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и особенности предоставления муниципальной услуги в МФЦ</w:t>
      </w:r>
    </w:p>
    <w:p w14:paraId="10792CA0"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и особенности предоставления муниципальной услуги</w:t>
      </w:r>
    </w:p>
    <w:p w14:paraId="10792CA1"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в электронной форме</w:t>
      </w:r>
    </w:p>
    <w:p w14:paraId="10792CA2" w14:textId="77777777" w:rsidR="00D67994" w:rsidRPr="004F71B4" w:rsidRDefault="00D67994">
      <w:pPr>
        <w:pStyle w:val="ConsPlusNormal"/>
        <w:jc w:val="both"/>
        <w:rPr>
          <w:color w:val="0D0D0D" w:themeColor="text1" w:themeTint="F2"/>
          <w:szCs w:val="24"/>
        </w:rPr>
      </w:pPr>
    </w:p>
    <w:p w14:paraId="10792CA3"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2.14.1. Предоставление муниципальной услуги в МФЦ осуществляется в соответствии с соглашением о взаимодействии, в том числе в электронной форме, заключенным между администрацией городского округа «Александровск-Сахалинский район» и МФЦ, с момента вступления в силу указанного соглашения.</w:t>
      </w:r>
    </w:p>
    <w:p w14:paraId="10792CA4"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xml:space="preserve">2.14.2. Предоставление муниципальной услуги при наличии технической возможности может осуществляться в электронной форме через "Личный кабинет" на РПГУ или ЕПГУ с использованием электронных документов, подписанных электронной подписью в соответствии с требованиями Федерального </w:t>
      </w:r>
      <w:hyperlink r:id="rId14" w:history="1">
        <w:r w:rsidRPr="004F71B4">
          <w:rPr>
            <w:color w:val="0D0D0D" w:themeColor="text1" w:themeTint="F2"/>
            <w:szCs w:val="24"/>
          </w:rPr>
          <w:t>закона</w:t>
        </w:r>
      </w:hyperlink>
      <w:r w:rsidRPr="004F71B4">
        <w:rPr>
          <w:color w:val="0D0D0D" w:themeColor="text1" w:themeTint="F2"/>
          <w:szCs w:val="24"/>
        </w:rPr>
        <w:t xml:space="preserve"> от 6 апреля 2011 г. № 63-ФЗ «Об электронной подписи».</w:t>
      </w:r>
    </w:p>
    <w:p w14:paraId="10792CA5"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xml:space="preserve">Простая электронная подпись используется для подписания документа, указанного в </w:t>
      </w:r>
      <w:hyperlink w:anchor="P153" w:history="1">
        <w:r w:rsidRPr="004F71B4">
          <w:rPr>
            <w:color w:val="0D0D0D" w:themeColor="text1" w:themeTint="F2"/>
            <w:szCs w:val="24"/>
          </w:rPr>
          <w:t>пункте 2.6.1 подраздела 2.6 раздела 2</w:t>
        </w:r>
      </w:hyperlink>
      <w:r w:rsidRPr="004F71B4">
        <w:rPr>
          <w:color w:val="0D0D0D" w:themeColor="text1" w:themeTint="F2"/>
          <w:szCs w:val="24"/>
        </w:rPr>
        <w:t xml:space="preserve"> настоящего административного регламента.</w:t>
      </w:r>
    </w:p>
    <w:p w14:paraId="10792CA6"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При обращении за получением муниципальной услуги, оказываемой с применением усиленной квалифицированной электронной подписи, используются средства криптографической защиты информации КриптоПро, класса защиты не ниже КС2.</w:t>
      </w:r>
    </w:p>
    <w:p w14:paraId="10792CA7"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xml:space="preserve">Усиленная квалифицированная электронная подпись используется для подписания документов, указанных в </w:t>
      </w:r>
      <w:hyperlink w:anchor="P157" w:history="1">
        <w:r w:rsidRPr="004F71B4">
          <w:rPr>
            <w:color w:val="0D0D0D" w:themeColor="text1" w:themeTint="F2"/>
            <w:szCs w:val="24"/>
          </w:rPr>
          <w:t>абзацах третьем</w:t>
        </w:r>
      </w:hyperlink>
      <w:r w:rsidRPr="004F71B4">
        <w:rPr>
          <w:color w:val="0D0D0D" w:themeColor="text1" w:themeTint="F2"/>
          <w:szCs w:val="24"/>
        </w:rPr>
        <w:t xml:space="preserve"> - </w:t>
      </w:r>
      <w:hyperlink w:anchor="P158" w:history="1">
        <w:r w:rsidRPr="004F71B4">
          <w:rPr>
            <w:color w:val="0D0D0D" w:themeColor="text1" w:themeTint="F2"/>
            <w:szCs w:val="24"/>
          </w:rPr>
          <w:t>четвертом</w:t>
        </w:r>
      </w:hyperlink>
      <w:r w:rsidRPr="004F71B4">
        <w:rPr>
          <w:color w:val="0D0D0D" w:themeColor="text1" w:themeTint="F2"/>
          <w:szCs w:val="24"/>
        </w:rPr>
        <w:t xml:space="preserve"> настоящего пункта.</w:t>
      </w:r>
    </w:p>
    <w:p w14:paraId="10792CA8"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В случае если для получения муниципальной услуги установлена возможность подачи документов, подписанных простой электронной подписью, для подписания таких документов допускается использование усиленной квалифицированной электронной подписи.</w:t>
      </w:r>
    </w:p>
    <w:p w14:paraId="10792CA9" w14:textId="1B60377B"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При обращении в электронной форме за получением муниципальной услуги идентификация и аутентификация заявителя осуществляется с использованием единой системы идентификации и аутентификации.</w:t>
      </w:r>
    </w:p>
    <w:p w14:paraId="10792CAA" w14:textId="339B6413"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Заявитель вправе использовать простую электронную подпись при обращении в электронной форме за получением такой муниципальной услуги при условии, что при выдаче ключа простой электронной подписи личность этого лица установлена при личном приеме.</w:t>
      </w:r>
    </w:p>
    <w:p w14:paraId="10792CAB"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2.14.3. Требования к электронным документам и электронным образам документов, предоставляемым через "Личный кабинет":</w:t>
      </w:r>
    </w:p>
    <w:p w14:paraId="10792CAC"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14:paraId="10792CAD"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допускается предоставлять файлы следующих форматов: txt, rtf, doc, docx, pdf, xls, xlsx, jpg, tiff, gif, rar, zip. Предоставление файлов, имеющих форматы, отличные от указанных, не допускается;</w:t>
      </w:r>
    </w:p>
    <w:p w14:paraId="10792CAE"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14:paraId="10792CAF"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представляемых через РПГУ и ЕПГУ, а наименование файлов должно позволять идентифицировать документ и количество страниц в документе;</w:t>
      </w:r>
    </w:p>
    <w:p w14:paraId="10792CB0"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файлы не должны содержать вирусов и вредоносных программ.</w:t>
      </w:r>
    </w:p>
    <w:p w14:paraId="10792CB1" w14:textId="77777777" w:rsidR="00BC058B" w:rsidRPr="004F71B4" w:rsidRDefault="00BC058B" w:rsidP="00BC058B">
      <w:pPr>
        <w:pStyle w:val="ConsPlusNormal"/>
        <w:ind w:firstLine="540"/>
        <w:jc w:val="both"/>
        <w:rPr>
          <w:color w:val="0D0D0D" w:themeColor="text1" w:themeTint="F2"/>
          <w:szCs w:val="24"/>
        </w:rPr>
      </w:pPr>
      <w:r w:rsidRPr="004F71B4">
        <w:rPr>
          <w:color w:val="0D0D0D" w:themeColor="text1" w:themeTint="F2"/>
          <w:szCs w:val="24"/>
        </w:rPr>
        <w:t xml:space="preserve">2.14.4. 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такой услуги, осуществляются в соответствии с </w:t>
      </w:r>
      <w:hyperlink r:id="rId15" w:history="1">
        <w:r w:rsidRPr="004F71B4">
          <w:rPr>
            <w:color w:val="0D0D0D" w:themeColor="text1" w:themeTint="F2"/>
            <w:szCs w:val="24"/>
          </w:rPr>
          <w:t>постановлением</w:t>
        </w:r>
      </w:hyperlink>
      <w:r w:rsidRPr="004F71B4">
        <w:rPr>
          <w:color w:val="0D0D0D" w:themeColor="text1" w:themeTint="F2"/>
          <w:szCs w:val="24"/>
        </w:rPr>
        <w:t xml:space="preserve"> Правительства </w:t>
      </w:r>
      <w:r w:rsidRPr="004F71B4">
        <w:rPr>
          <w:color w:val="0D0D0D" w:themeColor="text1" w:themeTint="F2"/>
          <w:szCs w:val="24"/>
        </w:rPr>
        <w:lastRenderedPageBreak/>
        <w:t>Российской Федерации от 25 августа 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14:paraId="10792CB2" w14:textId="77777777" w:rsidR="00D67994" w:rsidRPr="004F71B4" w:rsidRDefault="00D67994">
      <w:pPr>
        <w:pStyle w:val="ConsPlusNormal"/>
        <w:jc w:val="both"/>
        <w:rPr>
          <w:color w:val="0D0D0D" w:themeColor="text1" w:themeTint="F2"/>
          <w:szCs w:val="24"/>
        </w:rPr>
      </w:pPr>
    </w:p>
    <w:p w14:paraId="10792CB3" w14:textId="64EE3E6C" w:rsidR="00D67994" w:rsidRPr="004F71B4" w:rsidRDefault="00883C0C">
      <w:pPr>
        <w:pStyle w:val="ConsPlusNormal"/>
        <w:jc w:val="center"/>
        <w:rPr>
          <w:b/>
          <w:color w:val="0D0D0D" w:themeColor="text1" w:themeTint="F2"/>
          <w:szCs w:val="24"/>
        </w:rPr>
      </w:pPr>
      <w:r w:rsidRPr="004F71B4">
        <w:rPr>
          <w:b/>
          <w:color w:val="0D0D0D" w:themeColor="text1" w:themeTint="F2"/>
          <w:szCs w:val="24"/>
        </w:rPr>
        <w:t xml:space="preserve">Раздел </w:t>
      </w:r>
      <w:r w:rsidR="00D67994" w:rsidRPr="004F71B4">
        <w:rPr>
          <w:b/>
          <w:color w:val="0D0D0D" w:themeColor="text1" w:themeTint="F2"/>
          <w:szCs w:val="24"/>
        </w:rPr>
        <w:t>3. СОСТАВ, ПОСЛЕДОВАТЕЛЬНОСТЬ И СРОКИ ВЫПОЛНЕНИЯ</w:t>
      </w:r>
    </w:p>
    <w:p w14:paraId="10792CB4"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АДМИНИСТРАТИВНЫХ ПРОЦЕДУР, ТРЕБОВАНИЯ К ПОРЯДКУ</w:t>
      </w:r>
    </w:p>
    <w:p w14:paraId="10792CB5"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ИХ ВЫПОЛНЕНИЯ, В ТОМ ЧИСЛЕ ОСОБЕННОСТИ ВЫПОЛНЕНИЯ</w:t>
      </w:r>
    </w:p>
    <w:p w14:paraId="10792CB6"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АДМИНИСТРАТИВНЫХ ПРОЦЕДУР В ЭЛЕКТРОННОЙ ФОРМЕ,</w:t>
      </w:r>
    </w:p>
    <w:p w14:paraId="10792CB7"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А ТАКЖЕ ОСОБЕННОСТИ ВЫПОЛНЕНИЯ АДМИНИСТРАТИВНЫХ ПРОЦЕДУР</w:t>
      </w:r>
      <w:r w:rsidR="00BC058B" w:rsidRPr="004F71B4">
        <w:rPr>
          <w:b/>
          <w:color w:val="0D0D0D" w:themeColor="text1" w:themeTint="F2"/>
          <w:szCs w:val="24"/>
        </w:rPr>
        <w:t xml:space="preserve"> </w:t>
      </w:r>
      <w:r w:rsidRPr="004F71B4">
        <w:rPr>
          <w:b/>
          <w:color w:val="0D0D0D" w:themeColor="text1" w:themeTint="F2"/>
          <w:szCs w:val="24"/>
        </w:rPr>
        <w:t>В МНОГОФУНКЦИОНАЛЬНЫХ ЦЕНТРАХ</w:t>
      </w:r>
    </w:p>
    <w:p w14:paraId="10792CB8" w14:textId="77777777" w:rsidR="00D67994" w:rsidRPr="004F71B4" w:rsidRDefault="00D67994">
      <w:pPr>
        <w:pStyle w:val="ConsPlusNormal"/>
        <w:jc w:val="both"/>
        <w:rPr>
          <w:color w:val="0D0D0D" w:themeColor="text1" w:themeTint="F2"/>
          <w:szCs w:val="24"/>
        </w:rPr>
      </w:pPr>
    </w:p>
    <w:p w14:paraId="10792CB9"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3.1. Исчерпывающий перечень административных процедур</w:t>
      </w:r>
    </w:p>
    <w:p w14:paraId="10792CBA" w14:textId="77777777" w:rsidR="00D67994" w:rsidRPr="004F71B4" w:rsidRDefault="00D67994">
      <w:pPr>
        <w:pStyle w:val="ConsPlusNormal"/>
        <w:jc w:val="both"/>
        <w:rPr>
          <w:color w:val="0D0D0D" w:themeColor="text1" w:themeTint="F2"/>
          <w:szCs w:val="24"/>
        </w:rPr>
      </w:pPr>
    </w:p>
    <w:p w14:paraId="10792CBB"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3.1.1. Предоставление муниципальной услуги включает в себя следующие административные процедуры:</w:t>
      </w:r>
    </w:p>
    <w:p w14:paraId="10792CBC"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прием и регистрацию заявления о предоставлении муниципальной услуги с прилагаемыми документами - в течение одного календарного дня с момента поступления заявления;</w:t>
      </w:r>
    </w:p>
    <w:p w14:paraId="10792CBD"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рассмотрение заявления и принятие решения о предоставлении муниципальной услуги - в течение 15 календарных дней с момента регистрации заявления;</w:t>
      </w:r>
    </w:p>
    <w:p w14:paraId="10792CBE"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подготовку и предоставление информации об очередности предоставления жилого помещения на условиях социального найма либо отказ в предоставлении информации - в течение 14 календарных дней с момента принятия решения о предоставлении муниципальной услуги.</w:t>
      </w:r>
    </w:p>
    <w:p w14:paraId="10792CBF"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xml:space="preserve">3.1.2. </w:t>
      </w:r>
      <w:hyperlink w:anchor="P710" w:history="1">
        <w:r w:rsidRPr="004F71B4">
          <w:rPr>
            <w:color w:val="0D0D0D" w:themeColor="text1" w:themeTint="F2"/>
            <w:szCs w:val="24"/>
          </w:rPr>
          <w:t>Блок-схема</w:t>
        </w:r>
      </w:hyperlink>
      <w:r w:rsidRPr="004F71B4">
        <w:rPr>
          <w:color w:val="0D0D0D" w:themeColor="text1" w:themeTint="F2"/>
          <w:szCs w:val="24"/>
        </w:rPr>
        <w:t xml:space="preserve"> предоставления муниципальной услуги приведена в приложении № 2 к настоящему административному регламенту.</w:t>
      </w:r>
    </w:p>
    <w:p w14:paraId="10792CC0" w14:textId="77777777" w:rsidR="00D67994" w:rsidRPr="004F71B4" w:rsidRDefault="00D67994">
      <w:pPr>
        <w:pStyle w:val="ConsPlusNormal"/>
        <w:jc w:val="both"/>
        <w:rPr>
          <w:color w:val="0D0D0D" w:themeColor="text1" w:themeTint="F2"/>
          <w:szCs w:val="24"/>
        </w:rPr>
      </w:pPr>
    </w:p>
    <w:p w14:paraId="1C5C2F2B" w14:textId="2144C883" w:rsidR="008E608C" w:rsidRPr="004F71B4" w:rsidRDefault="00D67994">
      <w:pPr>
        <w:pStyle w:val="ConsPlusNormal"/>
        <w:jc w:val="center"/>
        <w:rPr>
          <w:b/>
          <w:color w:val="0D0D0D" w:themeColor="text1" w:themeTint="F2"/>
          <w:szCs w:val="24"/>
        </w:rPr>
      </w:pPr>
      <w:r w:rsidRPr="004F71B4">
        <w:rPr>
          <w:b/>
          <w:color w:val="0D0D0D" w:themeColor="text1" w:themeTint="F2"/>
          <w:szCs w:val="24"/>
        </w:rPr>
        <w:t>3.2.</w:t>
      </w:r>
      <w:r w:rsidR="00DA783F" w:rsidRPr="004F71B4">
        <w:rPr>
          <w:b/>
          <w:color w:val="0D0D0D" w:themeColor="text1" w:themeTint="F2"/>
          <w:szCs w:val="24"/>
        </w:rPr>
        <w:t xml:space="preserve"> </w:t>
      </w:r>
      <w:r w:rsidR="008E608C" w:rsidRPr="004F71B4">
        <w:rPr>
          <w:b/>
          <w:color w:val="0D0D0D" w:themeColor="text1" w:themeTint="F2"/>
          <w:szCs w:val="24"/>
        </w:rPr>
        <w:t>Наименование административных процедур.</w:t>
      </w:r>
    </w:p>
    <w:p w14:paraId="10792CC1" w14:textId="3EA4C3F9" w:rsidR="00D67994" w:rsidRPr="004F71B4" w:rsidRDefault="008E608C">
      <w:pPr>
        <w:pStyle w:val="ConsPlusNormal"/>
        <w:jc w:val="center"/>
        <w:rPr>
          <w:b/>
          <w:color w:val="0D0D0D" w:themeColor="text1" w:themeTint="F2"/>
          <w:szCs w:val="24"/>
        </w:rPr>
      </w:pPr>
      <w:r w:rsidRPr="004F71B4">
        <w:rPr>
          <w:b/>
          <w:color w:val="0D0D0D" w:themeColor="text1" w:themeTint="F2"/>
          <w:szCs w:val="24"/>
        </w:rPr>
        <w:t>3.2.1.</w:t>
      </w:r>
      <w:r w:rsidR="00DA783F" w:rsidRPr="004F71B4">
        <w:rPr>
          <w:b/>
          <w:color w:val="0D0D0D" w:themeColor="text1" w:themeTint="F2"/>
          <w:szCs w:val="24"/>
        </w:rPr>
        <w:t xml:space="preserve"> </w:t>
      </w:r>
      <w:r w:rsidR="00D67994" w:rsidRPr="004F71B4">
        <w:rPr>
          <w:b/>
          <w:color w:val="0D0D0D" w:themeColor="text1" w:themeTint="F2"/>
          <w:szCs w:val="24"/>
        </w:rPr>
        <w:t>Прием и регистрация заявления о предоставлении</w:t>
      </w:r>
    </w:p>
    <w:p w14:paraId="10792CC2"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муниципальной услуги с прилагаемыми документами</w:t>
      </w:r>
    </w:p>
    <w:p w14:paraId="10792CC3" w14:textId="77777777" w:rsidR="00D67994" w:rsidRPr="004F71B4" w:rsidRDefault="00D67994">
      <w:pPr>
        <w:pStyle w:val="ConsPlusNormal"/>
        <w:jc w:val="both"/>
        <w:rPr>
          <w:color w:val="0D0D0D" w:themeColor="text1" w:themeTint="F2"/>
          <w:szCs w:val="24"/>
        </w:rPr>
      </w:pPr>
    </w:p>
    <w:p w14:paraId="10792CC5" w14:textId="5FFDF222" w:rsidR="00D67994" w:rsidRPr="004F71B4" w:rsidRDefault="008E608C">
      <w:pPr>
        <w:pStyle w:val="ConsPlusNormal"/>
        <w:ind w:firstLine="540"/>
        <w:jc w:val="both"/>
        <w:rPr>
          <w:color w:val="0D0D0D" w:themeColor="text1" w:themeTint="F2"/>
          <w:szCs w:val="24"/>
        </w:rPr>
      </w:pPr>
      <w:r w:rsidRPr="004F71B4">
        <w:rPr>
          <w:color w:val="0D0D0D" w:themeColor="text1" w:themeTint="F2"/>
          <w:szCs w:val="24"/>
        </w:rPr>
        <w:t>3.2.1.1.</w:t>
      </w:r>
      <w:r w:rsidR="00DA783F" w:rsidRPr="004F71B4">
        <w:rPr>
          <w:color w:val="0D0D0D" w:themeColor="text1" w:themeTint="F2"/>
          <w:szCs w:val="24"/>
        </w:rPr>
        <w:t xml:space="preserve"> </w:t>
      </w:r>
      <w:r w:rsidR="00D67994" w:rsidRPr="004F71B4">
        <w:rPr>
          <w:color w:val="0D0D0D" w:themeColor="text1" w:themeTint="F2"/>
          <w:szCs w:val="24"/>
        </w:rPr>
        <w:t xml:space="preserve">Основанием для начала административной процедуры является поступление заявления и документов, установленных </w:t>
      </w:r>
      <w:hyperlink w:anchor="P155" w:history="1">
        <w:r w:rsidR="00D67994" w:rsidRPr="004F71B4">
          <w:rPr>
            <w:color w:val="0D0D0D" w:themeColor="text1" w:themeTint="F2"/>
            <w:szCs w:val="24"/>
          </w:rPr>
          <w:t>пунктом 2.6.1 подраздела 2.6 раздела 2</w:t>
        </w:r>
      </w:hyperlink>
      <w:r w:rsidR="00D67994" w:rsidRPr="004F71B4">
        <w:rPr>
          <w:color w:val="0D0D0D" w:themeColor="text1" w:themeTint="F2"/>
          <w:szCs w:val="24"/>
        </w:rPr>
        <w:t xml:space="preserve"> настоящего административного регламента.</w:t>
      </w:r>
    </w:p>
    <w:p w14:paraId="10792CC6" w14:textId="3232C009" w:rsidR="00D67994" w:rsidRPr="004F71B4" w:rsidRDefault="008E608C">
      <w:pPr>
        <w:pStyle w:val="ConsPlusNormal"/>
        <w:ind w:firstLine="540"/>
        <w:jc w:val="both"/>
        <w:rPr>
          <w:color w:val="0D0D0D" w:themeColor="text1" w:themeTint="F2"/>
          <w:szCs w:val="24"/>
        </w:rPr>
      </w:pPr>
      <w:r w:rsidRPr="004F71B4">
        <w:rPr>
          <w:color w:val="0D0D0D" w:themeColor="text1" w:themeTint="F2"/>
          <w:szCs w:val="24"/>
        </w:rPr>
        <w:t>3.2.1.2.</w:t>
      </w:r>
      <w:r w:rsidR="00DA783F" w:rsidRPr="004F71B4">
        <w:rPr>
          <w:color w:val="0D0D0D" w:themeColor="text1" w:themeTint="F2"/>
          <w:szCs w:val="24"/>
        </w:rPr>
        <w:t xml:space="preserve"> </w:t>
      </w:r>
      <w:r w:rsidRPr="004F71B4">
        <w:rPr>
          <w:color w:val="0D0D0D" w:themeColor="text1" w:themeTint="F2"/>
          <w:szCs w:val="24"/>
        </w:rPr>
        <w:t>В состав административной процедуры входят следующие администрат</w:t>
      </w:r>
      <w:r w:rsidR="002B5EC4" w:rsidRPr="004F71B4">
        <w:rPr>
          <w:color w:val="0D0D0D" w:themeColor="text1" w:themeTint="F2"/>
          <w:szCs w:val="24"/>
        </w:rPr>
        <w:t>и</w:t>
      </w:r>
      <w:r w:rsidRPr="004F71B4">
        <w:rPr>
          <w:color w:val="0D0D0D" w:themeColor="text1" w:themeTint="F2"/>
          <w:szCs w:val="24"/>
        </w:rPr>
        <w:t>вные действия:</w:t>
      </w:r>
    </w:p>
    <w:p w14:paraId="10792CC7" w14:textId="6D7513B6" w:rsidR="00D67994" w:rsidRPr="004F71B4" w:rsidRDefault="008E608C">
      <w:pPr>
        <w:pStyle w:val="ConsPlusNormal"/>
        <w:ind w:firstLine="540"/>
        <w:jc w:val="both"/>
        <w:rPr>
          <w:color w:val="0D0D0D" w:themeColor="text1" w:themeTint="F2"/>
          <w:szCs w:val="24"/>
        </w:rPr>
      </w:pPr>
      <w:r w:rsidRPr="004F71B4">
        <w:rPr>
          <w:color w:val="0D0D0D" w:themeColor="text1" w:themeTint="F2"/>
          <w:szCs w:val="24"/>
        </w:rPr>
        <w:t>-</w:t>
      </w:r>
      <w:r w:rsidR="00D67994" w:rsidRPr="004F71B4">
        <w:rPr>
          <w:color w:val="0D0D0D" w:themeColor="text1" w:themeTint="F2"/>
          <w:szCs w:val="24"/>
        </w:rPr>
        <w:t xml:space="preserve"> </w:t>
      </w:r>
      <w:r w:rsidR="00DA783F" w:rsidRPr="004F71B4">
        <w:rPr>
          <w:color w:val="0D0D0D" w:themeColor="text1" w:themeTint="F2"/>
          <w:szCs w:val="24"/>
        </w:rPr>
        <w:t>п</w:t>
      </w:r>
      <w:r w:rsidR="00D67994" w:rsidRPr="004F71B4">
        <w:rPr>
          <w:color w:val="0D0D0D" w:themeColor="text1" w:themeTint="F2"/>
          <w:szCs w:val="24"/>
        </w:rPr>
        <w:t xml:space="preserve">рием и регистрация заявления с документами, установленными </w:t>
      </w:r>
      <w:hyperlink w:anchor="P155" w:history="1">
        <w:r w:rsidR="00D67994" w:rsidRPr="004F71B4">
          <w:rPr>
            <w:color w:val="0D0D0D" w:themeColor="text1" w:themeTint="F2"/>
            <w:szCs w:val="24"/>
          </w:rPr>
          <w:t>пунктом 2.6.1 подраздела 2.6 раздела 2</w:t>
        </w:r>
      </w:hyperlink>
      <w:r w:rsidR="00D67994" w:rsidRPr="004F71B4">
        <w:rPr>
          <w:color w:val="0D0D0D" w:themeColor="text1" w:themeTint="F2"/>
          <w:szCs w:val="24"/>
        </w:rPr>
        <w:t xml:space="preserve"> (далее - заявление) настоящего административного регламента;</w:t>
      </w:r>
    </w:p>
    <w:p w14:paraId="10792CC8" w14:textId="77777777" w:rsidR="00D11508" w:rsidRPr="004F71B4" w:rsidRDefault="00D11508" w:rsidP="00D11508">
      <w:pPr>
        <w:pStyle w:val="ConsPlusNormal"/>
        <w:ind w:firstLine="540"/>
        <w:jc w:val="both"/>
        <w:rPr>
          <w:color w:val="0D0D0D" w:themeColor="text1" w:themeTint="F2"/>
          <w:szCs w:val="24"/>
        </w:rPr>
      </w:pPr>
      <w:r w:rsidRPr="004F71B4">
        <w:rPr>
          <w:color w:val="0D0D0D" w:themeColor="text1" w:themeTint="F2"/>
          <w:szCs w:val="24"/>
        </w:rPr>
        <w:t>- лично от заявителя в день подачи заявления заявителем в Комитет.</w:t>
      </w:r>
    </w:p>
    <w:p w14:paraId="10792CC9" w14:textId="77777777" w:rsidR="00D11508" w:rsidRPr="004F71B4" w:rsidRDefault="00D11508" w:rsidP="00D11508">
      <w:pPr>
        <w:pStyle w:val="ConsPlusNormal"/>
        <w:ind w:firstLine="540"/>
        <w:jc w:val="both"/>
        <w:rPr>
          <w:color w:val="0D0D0D" w:themeColor="text1" w:themeTint="F2"/>
          <w:szCs w:val="24"/>
        </w:rPr>
      </w:pPr>
      <w:r w:rsidRPr="004F71B4">
        <w:rPr>
          <w:color w:val="0D0D0D" w:themeColor="text1" w:themeTint="F2"/>
          <w:szCs w:val="24"/>
        </w:rPr>
        <w:t>Время приема заявлений: вторник с 14.00 до 17.00 часов.</w:t>
      </w:r>
    </w:p>
    <w:p w14:paraId="10792CCA" w14:textId="7ACDA4D1"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При личном приеме заявления специалист удостоверяет личность заявителя. В случае подачи заявления с документами представителем заявителя специалист удостоверяет его личность и проверяет его полномочия. Проверяет состав прилагаемых к заявлению документов.</w:t>
      </w:r>
    </w:p>
    <w:p w14:paraId="10792CCC" w14:textId="401CCCF3"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3.2.</w:t>
      </w:r>
      <w:r w:rsidR="002B5EC4" w:rsidRPr="004F71B4">
        <w:rPr>
          <w:color w:val="0D0D0D" w:themeColor="text1" w:themeTint="F2"/>
          <w:szCs w:val="24"/>
        </w:rPr>
        <w:t>1.</w:t>
      </w:r>
      <w:r w:rsidRPr="004F71B4">
        <w:rPr>
          <w:color w:val="0D0D0D" w:themeColor="text1" w:themeTint="F2"/>
          <w:szCs w:val="24"/>
        </w:rPr>
        <w:t xml:space="preserve">3. Должностным лицом, ответственным за выполнение всех административных действий, входящих в состав административной процедуры, является специалист </w:t>
      </w:r>
      <w:r w:rsidR="00D11508" w:rsidRPr="004F71B4">
        <w:rPr>
          <w:color w:val="0D0D0D" w:themeColor="text1" w:themeTint="F2"/>
          <w:szCs w:val="24"/>
        </w:rPr>
        <w:t>Комитета</w:t>
      </w:r>
      <w:r w:rsidRPr="004F71B4">
        <w:rPr>
          <w:color w:val="0D0D0D" w:themeColor="text1" w:themeTint="F2"/>
          <w:szCs w:val="24"/>
        </w:rPr>
        <w:t>, в обязанности которого входит выполнение указанных административных действий в соответствии с должностной инструкцией.</w:t>
      </w:r>
    </w:p>
    <w:p w14:paraId="10792CCE" w14:textId="3AADA4E4" w:rsidR="00D67994" w:rsidRPr="004F71B4" w:rsidRDefault="00FC1D5C">
      <w:pPr>
        <w:pStyle w:val="ConsPlusNormal"/>
        <w:ind w:firstLine="540"/>
        <w:jc w:val="both"/>
        <w:rPr>
          <w:color w:val="0D0D0D" w:themeColor="text1" w:themeTint="F2"/>
          <w:szCs w:val="24"/>
        </w:rPr>
      </w:pPr>
      <w:r w:rsidRPr="004F71B4">
        <w:rPr>
          <w:color w:val="0D0D0D" w:themeColor="text1" w:themeTint="F2"/>
          <w:szCs w:val="24"/>
        </w:rPr>
        <w:t xml:space="preserve">3.2.1.4. </w:t>
      </w:r>
      <w:r w:rsidR="00D67994" w:rsidRPr="004F71B4">
        <w:rPr>
          <w:color w:val="0D0D0D" w:themeColor="text1" w:themeTint="F2"/>
          <w:szCs w:val="24"/>
        </w:rPr>
        <w:t>Критерием принятия решения в рамках настоящей административной процедуры является наличие заявления и прилагаемых к нему документов.</w:t>
      </w:r>
    </w:p>
    <w:p w14:paraId="10792CD0" w14:textId="27CF2663" w:rsidR="00D67994" w:rsidRPr="004F71B4" w:rsidRDefault="00FC1D5C">
      <w:pPr>
        <w:pStyle w:val="ConsPlusNormal"/>
        <w:ind w:firstLine="540"/>
        <w:jc w:val="both"/>
        <w:rPr>
          <w:color w:val="0D0D0D" w:themeColor="text1" w:themeTint="F2"/>
          <w:szCs w:val="24"/>
        </w:rPr>
      </w:pPr>
      <w:r w:rsidRPr="004F71B4">
        <w:rPr>
          <w:color w:val="0D0D0D" w:themeColor="text1" w:themeTint="F2"/>
          <w:szCs w:val="24"/>
        </w:rPr>
        <w:t xml:space="preserve">3.2.1.5. </w:t>
      </w:r>
      <w:r w:rsidR="00D67994" w:rsidRPr="004F71B4">
        <w:rPr>
          <w:color w:val="0D0D0D" w:themeColor="text1" w:themeTint="F2"/>
          <w:szCs w:val="24"/>
        </w:rPr>
        <w:t>Результатом выполнения административной процедуры является принятое и зарегистрированное заявление о предоставлении муниципальной услуги.</w:t>
      </w:r>
    </w:p>
    <w:p w14:paraId="10792CD1" w14:textId="0D0E382F"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xml:space="preserve">При подаче заявления через </w:t>
      </w:r>
      <w:r w:rsidR="00FC1D5C" w:rsidRPr="004F71B4">
        <w:rPr>
          <w:color w:val="0D0D0D" w:themeColor="text1" w:themeTint="F2"/>
          <w:szCs w:val="24"/>
        </w:rPr>
        <w:t>«</w:t>
      </w:r>
      <w:r w:rsidRPr="004F71B4">
        <w:rPr>
          <w:color w:val="0D0D0D" w:themeColor="text1" w:themeTint="F2"/>
          <w:szCs w:val="24"/>
        </w:rPr>
        <w:t>Портал государственных и муниципальных услуг (функций) Сахалинской области</w:t>
      </w:r>
      <w:r w:rsidR="00FC1D5C" w:rsidRPr="004F71B4">
        <w:rPr>
          <w:color w:val="0D0D0D" w:themeColor="text1" w:themeTint="F2"/>
          <w:szCs w:val="24"/>
        </w:rPr>
        <w:t>»</w:t>
      </w:r>
      <w:r w:rsidRPr="004F71B4">
        <w:rPr>
          <w:color w:val="0D0D0D" w:themeColor="text1" w:themeTint="F2"/>
          <w:szCs w:val="24"/>
        </w:rPr>
        <w:t xml:space="preserve"> в электронной форме заявитель информируется о приеме заявления в </w:t>
      </w:r>
      <w:r w:rsidR="00FC1D5C" w:rsidRPr="004F71B4">
        <w:rPr>
          <w:color w:val="0D0D0D" w:themeColor="text1" w:themeTint="F2"/>
          <w:szCs w:val="24"/>
        </w:rPr>
        <w:t>«</w:t>
      </w:r>
      <w:r w:rsidRPr="004F71B4">
        <w:rPr>
          <w:color w:val="0D0D0D" w:themeColor="text1" w:themeTint="F2"/>
          <w:szCs w:val="24"/>
        </w:rPr>
        <w:t>личном кабинете</w:t>
      </w:r>
      <w:r w:rsidR="00FC1D5C" w:rsidRPr="004F71B4">
        <w:rPr>
          <w:color w:val="0D0D0D" w:themeColor="text1" w:themeTint="F2"/>
          <w:szCs w:val="24"/>
        </w:rPr>
        <w:t>»</w:t>
      </w:r>
      <w:r w:rsidRPr="004F71B4">
        <w:rPr>
          <w:color w:val="0D0D0D" w:themeColor="text1" w:themeTint="F2"/>
          <w:szCs w:val="24"/>
        </w:rPr>
        <w:t xml:space="preserve"> автоматически программным средством.</w:t>
      </w:r>
    </w:p>
    <w:p w14:paraId="10792CD2"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При подаче заявления через МФЦ заявитель информируется в МФЦ.</w:t>
      </w:r>
    </w:p>
    <w:p w14:paraId="10792CD4" w14:textId="7156A8BB" w:rsidR="00D67994" w:rsidRPr="004F71B4" w:rsidRDefault="00FC1D5C">
      <w:pPr>
        <w:pStyle w:val="ConsPlusNormal"/>
        <w:ind w:firstLine="540"/>
        <w:jc w:val="both"/>
        <w:rPr>
          <w:color w:val="0D0D0D" w:themeColor="text1" w:themeTint="F2"/>
          <w:szCs w:val="24"/>
        </w:rPr>
      </w:pPr>
      <w:r w:rsidRPr="004F71B4">
        <w:rPr>
          <w:color w:val="0D0D0D" w:themeColor="text1" w:themeTint="F2"/>
          <w:szCs w:val="24"/>
        </w:rPr>
        <w:t xml:space="preserve">3.2.1.6. </w:t>
      </w:r>
      <w:r w:rsidR="00D67994" w:rsidRPr="004F71B4">
        <w:rPr>
          <w:color w:val="0D0D0D" w:themeColor="text1" w:themeTint="F2"/>
          <w:szCs w:val="24"/>
        </w:rPr>
        <w:t>Способом фиксации результата выполнения административной процедуры является присвоение заявлению регистрационного номера.</w:t>
      </w:r>
    </w:p>
    <w:p w14:paraId="10792CD5" w14:textId="77777777" w:rsidR="00D67994" w:rsidRPr="004F71B4" w:rsidRDefault="00D67994">
      <w:pPr>
        <w:pStyle w:val="ConsPlusNormal"/>
        <w:jc w:val="both"/>
        <w:rPr>
          <w:color w:val="0D0D0D" w:themeColor="text1" w:themeTint="F2"/>
          <w:szCs w:val="24"/>
        </w:rPr>
      </w:pPr>
    </w:p>
    <w:p w14:paraId="10792CD6" w14:textId="05522A0F" w:rsidR="00D67994" w:rsidRPr="004F71B4" w:rsidRDefault="00D67994">
      <w:pPr>
        <w:pStyle w:val="ConsPlusNormal"/>
        <w:jc w:val="center"/>
        <w:rPr>
          <w:b/>
          <w:color w:val="0D0D0D" w:themeColor="text1" w:themeTint="F2"/>
          <w:szCs w:val="24"/>
        </w:rPr>
      </w:pPr>
      <w:r w:rsidRPr="004F71B4">
        <w:rPr>
          <w:b/>
          <w:color w:val="0D0D0D" w:themeColor="text1" w:themeTint="F2"/>
          <w:szCs w:val="24"/>
        </w:rPr>
        <w:t>3.</w:t>
      </w:r>
      <w:r w:rsidR="00006F24" w:rsidRPr="004F71B4">
        <w:rPr>
          <w:b/>
          <w:color w:val="0D0D0D" w:themeColor="text1" w:themeTint="F2"/>
          <w:szCs w:val="24"/>
        </w:rPr>
        <w:t>2.2.</w:t>
      </w:r>
      <w:r w:rsidRPr="004F71B4">
        <w:rPr>
          <w:b/>
          <w:color w:val="0D0D0D" w:themeColor="text1" w:themeTint="F2"/>
          <w:szCs w:val="24"/>
        </w:rPr>
        <w:t xml:space="preserve"> Рассмотрение заявления и принятие решения</w:t>
      </w:r>
    </w:p>
    <w:p w14:paraId="10792CD7"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о предоставлении муниципальной услуги</w:t>
      </w:r>
    </w:p>
    <w:p w14:paraId="10792CD8" w14:textId="77777777" w:rsidR="00D67994" w:rsidRPr="004F71B4" w:rsidRDefault="00D67994">
      <w:pPr>
        <w:pStyle w:val="ConsPlusNormal"/>
        <w:jc w:val="both"/>
        <w:rPr>
          <w:color w:val="0D0D0D" w:themeColor="text1" w:themeTint="F2"/>
          <w:szCs w:val="24"/>
        </w:rPr>
      </w:pPr>
    </w:p>
    <w:p w14:paraId="10792CD9" w14:textId="6616A0F9" w:rsidR="00D67994" w:rsidRPr="004F71B4" w:rsidRDefault="007737F5">
      <w:pPr>
        <w:pStyle w:val="ConsPlusNormal"/>
        <w:ind w:firstLine="540"/>
        <w:jc w:val="both"/>
        <w:rPr>
          <w:color w:val="0D0D0D" w:themeColor="text1" w:themeTint="F2"/>
          <w:szCs w:val="24"/>
        </w:rPr>
      </w:pPr>
      <w:r w:rsidRPr="004F71B4">
        <w:rPr>
          <w:color w:val="0D0D0D" w:themeColor="text1" w:themeTint="F2"/>
          <w:szCs w:val="24"/>
        </w:rPr>
        <w:t>3.2.2.1.</w:t>
      </w:r>
      <w:r w:rsidR="00D67994" w:rsidRPr="004F71B4">
        <w:rPr>
          <w:color w:val="0D0D0D" w:themeColor="text1" w:themeTint="F2"/>
          <w:szCs w:val="24"/>
        </w:rPr>
        <w:t xml:space="preserve"> Основанием для начала административной процедуры является зарегистрированное заявление.</w:t>
      </w:r>
    </w:p>
    <w:p w14:paraId="5549E0EA" w14:textId="6D494C43" w:rsidR="007737F5" w:rsidRPr="004F71B4" w:rsidRDefault="007737F5">
      <w:pPr>
        <w:pStyle w:val="ConsPlusNormal"/>
        <w:ind w:firstLine="540"/>
        <w:jc w:val="both"/>
        <w:rPr>
          <w:color w:val="0D0D0D" w:themeColor="text1" w:themeTint="F2"/>
          <w:szCs w:val="24"/>
        </w:rPr>
      </w:pPr>
      <w:r w:rsidRPr="004F71B4">
        <w:rPr>
          <w:color w:val="0D0D0D" w:themeColor="text1" w:themeTint="F2"/>
          <w:szCs w:val="24"/>
        </w:rPr>
        <w:t xml:space="preserve">3.2.2.2. </w:t>
      </w:r>
      <w:r w:rsidR="0066184F" w:rsidRPr="004F71B4">
        <w:rPr>
          <w:color w:val="0D0D0D" w:themeColor="text1" w:themeTint="F2"/>
          <w:szCs w:val="24"/>
        </w:rPr>
        <w:t>В состав административной процедуры входят следующие   административные действия:</w:t>
      </w:r>
    </w:p>
    <w:p w14:paraId="10792CDB" w14:textId="0A9E12F1" w:rsidR="00D11508" w:rsidRPr="004F71B4" w:rsidRDefault="00DA783F">
      <w:pPr>
        <w:pStyle w:val="ConsPlusNormal"/>
        <w:ind w:firstLine="540"/>
        <w:jc w:val="both"/>
        <w:rPr>
          <w:color w:val="0D0D0D" w:themeColor="text1" w:themeTint="F2"/>
          <w:szCs w:val="24"/>
        </w:rPr>
      </w:pPr>
      <w:r w:rsidRPr="004F71B4">
        <w:rPr>
          <w:color w:val="0D0D0D" w:themeColor="text1" w:themeTint="F2"/>
          <w:szCs w:val="24"/>
        </w:rPr>
        <w:t xml:space="preserve"> - с</w:t>
      </w:r>
      <w:r w:rsidR="00D11508" w:rsidRPr="004F71B4">
        <w:rPr>
          <w:color w:val="0D0D0D" w:themeColor="text1" w:themeTint="F2"/>
          <w:szCs w:val="24"/>
        </w:rPr>
        <w:t>пециалист Комитета, в обязанности которого входит выполнение указанного административного действия в соответствии с должностной инструкцией, проверяет информацию, отраженную в заявлении, и принимает решение о предоставлении муниципальной услуги - в течение 15 календарных дней с момента регистрации заявления</w:t>
      </w:r>
    </w:p>
    <w:p w14:paraId="10792CDD" w14:textId="6981EED9" w:rsidR="00D11508" w:rsidRPr="004F71B4" w:rsidRDefault="0066184F" w:rsidP="00D11508">
      <w:pPr>
        <w:pStyle w:val="ConsPlusNormal"/>
        <w:ind w:firstLine="540"/>
        <w:jc w:val="both"/>
        <w:rPr>
          <w:color w:val="0D0D0D" w:themeColor="text1" w:themeTint="F2"/>
          <w:szCs w:val="24"/>
        </w:rPr>
      </w:pPr>
      <w:r w:rsidRPr="004F71B4">
        <w:rPr>
          <w:color w:val="0D0D0D" w:themeColor="text1" w:themeTint="F2"/>
          <w:szCs w:val="24"/>
        </w:rPr>
        <w:t>3.2.2.3.</w:t>
      </w:r>
      <w:r w:rsidR="00DA783F" w:rsidRPr="004F71B4">
        <w:rPr>
          <w:color w:val="0D0D0D" w:themeColor="text1" w:themeTint="F2"/>
          <w:szCs w:val="24"/>
        </w:rPr>
        <w:t xml:space="preserve"> </w:t>
      </w:r>
      <w:r w:rsidR="00D11508" w:rsidRPr="004F71B4">
        <w:rPr>
          <w:color w:val="0D0D0D" w:themeColor="text1" w:themeTint="F2"/>
          <w:szCs w:val="24"/>
        </w:rPr>
        <w:t>Должностным лицом, ответственным за выполнение всех административных действий, входящих в состав административной процедуры, является специалист Комитета, в обязанности которого входит выполнение указанных административных действий в соответствии с должностной инструкцией.</w:t>
      </w:r>
    </w:p>
    <w:p w14:paraId="10792CDE" w14:textId="03A2BC8B" w:rsidR="00D67994" w:rsidRPr="004F71B4" w:rsidRDefault="00C3781E">
      <w:pPr>
        <w:pStyle w:val="ConsPlusNormal"/>
        <w:ind w:firstLine="540"/>
        <w:jc w:val="both"/>
        <w:rPr>
          <w:color w:val="0D0D0D" w:themeColor="text1" w:themeTint="F2"/>
          <w:szCs w:val="24"/>
        </w:rPr>
      </w:pPr>
      <w:r w:rsidRPr="004F71B4">
        <w:rPr>
          <w:color w:val="0D0D0D" w:themeColor="text1" w:themeTint="F2"/>
          <w:szCs w:val="24"/>
        </w:rPr>
        <w:t>3.2.2.4.</w:t>
      </w:r>
      <w:r w:rsidR="00DA783F" w:rsidRPr="004F71B4">
        <w:rPr>
          <w:color w:val="0D0D0D" w:themeColor="text1" w:themeTint="F2"/>
          <w:szCs w:val="24"/>
        </w:rPr>
        <w:t xml:space="preserve"> </w:t>
      </w:r>
      <w:r w:rsidR="00D67994" w:rsidRPr="004F71B4">
        <w:rPr>
          <w:color w:val="0D0D0D" w:themeColor="text1" w:themeTint="F2"/>
          <w:szCs w:val="24"/>
        </w:rPr>
        <w:t>Критерием принятия решения по результатам проверки базы данных граждан, состоящих на учете нуждающихся, и информации, указанной в заявлении, является наличие либо отсутствие оснований для предоставления муниципальной услуги.</w:t>
      </w:r>
    </w:p>
    <w:p w14:paraId="10792CDF" w14:textId="426D689F" w:rsidR="00D67994" w:rsidRPr="004F71B4" w:rsidRDefault="00C3781E">
      <w:pPr>
        <w:pStyle w:val="ConsPlusNormal"/>
        <w:ind w:firstLine="540"/>
        <w:jc w:val="both"/>
        <w:rPr>
          <w:color w:val="0D0D0D" w:themeColor="text1" w:themeTint="F2"/>
          <w:szCs w:val="24"/>
        </w:rPr>
      </w:pPr>
      <w:r w:rsidRPr="004F71B4">
        <w:rPr>
          <w:color w:val="0D0D0D" w:themeColor="text1" w:themeTint="F2"/>
          <w:szCs w:val="24"/>
        </w:rPr>
        <w:t>3.2.2.5</w:t>
      </w:r>
      <w:r w:rsidR="00D67994" w:rsidRPr="004F71B4">
        <w:rPr>
          <w:color w:val="0D0D0D" w:themeColor="text1" w:themeTint="F2"/>
          <w:szCs w:val="24"/>
        </w:rPr>
        <w:t>. Результатом исполнения административной процедуры является решение о предоставлении либо об отказе в предоставлении муниципальной услуги.</w:t>
      </w:r>
    </w:p>
    <w:p w14:paraId="10792CE0" w14:textId="6D136550" w:rsidR="00D67994" w:rsidRPr="004F71B4" w:rsidRDefault="00C3781E">
      <w:pPr>
        <w:pStyle w:val="ConsPlusNormal"/>
        <w:ind w:firstLine="540"/>
        <w:jc w:val="both"/>
        <w:rPr>
          <w:color w:val="0D0D0D" w:themeColor="text1" w:themeTint="F2"/>
          <w:szCs w:val="24"/>
        </w:rPr>
      </w:pPr>
      <w:r w:rsidRPr="004F71B4">
        <w:rPr>
          <w:color w:val="0D0D0D" w:themeColor="text1" w:themeTint="F2"/>
          <w:szCs w:val="24"/>
        </w:rPr>
        <w:t>3.2.2.6.</w:t>
      </w:r>
      <w:r w:rsidR="00DA783F" w:rsidRPr="004F71B4">
        <w:rPr>
          <w:color w:val="0D0D0D" w:themeColor="text1" w:themeTint="F2"/>
          <w:szCs w:val="24"/>
        </w:rPr>
        <w:t xml:space="preserve"> </w:t>
      </w:r>
      <w:r w:rsidR="00D67994" w:rsidRPr="004F71B4">
        <w:rPr>
          <w:color w:val="0D0D0D" w:themeColor="text1" w:themeTint="F2"/>
          <w:szCs w:val="24"/>
        </w:rPr>
        <w:t>Способом фиксации административной процедуры является отметка на заявлении о предоставлении муниципальной услуги либо отказе.</w:t>
      </w:r>
    </w:p>
    <w:p w14:paraId="10792CE1" w14:textId="77777777" w:rsidR="00D67994" w:rsidRPr="004F71B4" w:rsidRDefault="00D67994">
      <w:pPr>
        <w:pStyle w:val="ConsPlusNormal"/>
        <w:jc w:val="both"/>
        <w:rPr>
          <w:color w:val="0D0D0D" w:themeColor="text1" w:themeTint="F2"/>
          <w:szCs w:val="24"/>
        </w:rPr>
      </w:pPr>
    </w:p>
    <w:p w14:paraId="10792CE5" w14:textId="7D94BA4C" w:rsidR="00D67994" w:rsidRPr="004F71B4" w:rsidRDefault="00CF7908">
      <w:pPr>
        <w:pStyle w:val="ConsPlusNormal"/>
        <w:jc w:val="center"/>
        <w:rPr>
          <w:b/>
          <w:color w:val="0D0D0D" w:themeColor="text1" w:themeTint="F2"/>
          <w:szCs w:val="24"/>
        </w:rPr>
      </w:pPr>
      <w:r w:rsidRPr="004F71B4">
        <w:rPr>
          <w:b/>
          <w:color w:val="0D0D0D" w:themeColor="text1" w:themeTint="F2"/>
          <w:szCs w:val="24"/>
        </w:rPr>
        <w:t>3.2.3.</w:t>
      </w:r>
      <w:r w:rsidR="00DA783F" w:rsidRPr="004F71B4">
        <w:rPr>
          <w:b/>
          <w:color w:val="0D0D0D" w:themeColor="text1" w:themeTint="F2"/>
          <w:szCs w:val="24"/>
        </w:rPr>
        <w:t xml:space="preserve"> </w:t>
      </w:r>
      <w:r w:rsidR="00D67994" w:rsidRPr="004F71B4">
        <w:rPr>
          <w:b/>
          <w:color w:val="0D0D0D" w:themeColor="text1" w:themeTint="F2"/>
          <w:szCs w:val="24"/>
        </w:rPr>
        <w:t>Подготовка и предоставление информации</w:t>
      </w:r>
      <w:r w:rsidR="00DA783F" w:rsidRPr="004F71B4">
        <w:rPr>
          <w:b/>
          <w:color w:val="0D0D0D" w:themeColor="text1" w:themeTint="F2"/>
          <w:szCs w:val="24"/>
        </w:rPr>
        <w:t xml:space="preserve"> </w:t>
      </w:r>
      <w:r w:rsidR="00D67994" w:rsidRPr="004F71B4">
        <w:rPr>
          <w:b/>
          <w:color w:val="0D0D0D" w:themeColor="text1" w:themeTint="F2"/>
          <w:szCs w:val="24"/>
        </w:rPr>
        <w:t>об очередности предоставления жилого помещения</w:t>
      </w:r>
      <w:r w:rsidR="00DA783F" w:rsidRPr="004F71B4">
        <w:rPr>
          <w:b/>
          <w:color w:val="0D0D0D" w:themeColor="text1" w:themeTint="F2"/>
          <w:szCs w:val="24"/>
        </w:rPr>
        <w:t xml:space="preserve"> </w:t>
      </w:r>
      <w:r w:rsidR="00D67994" w:rsidRPr="004F71B4">
        <w:rPr>
          <w:b/>
          <w:color w:val="0D0D0D" w:themeColor="text1" w:themeTint="F2"/>
          <w:szCs w:val="24"/>
        </w:rPr>
        <w:t>на условиях социального найма либо отказе</w:t>
      </w:r>
      <w:r w:rsidR="00DA783F" w:rsidRPr="004F71B4">
        <w:rPr>
          <w:b/>
          <w:color w:val="0D0D0D" w:themeColor="text1" w:themeTint="F2"/>
          <w:szCs w:val="24"/>
        </w:rPr>
        <w:t xml:space="preserve"> </w:t>
      </w:r>
      <w:r w:rsidR="00D67994" w:rsidRPr="004F71B4">
        <w:rPr>
          <w:b/>
          <w:color w:val="0D0D0D" w:themeColor="text1" w:themeTint="F2"/>
          <w:szCs w:val="24"/>
        </w:rPr>
        <w:t>в предоставлении информации</w:t>
      </w:r>
    </w:p>
    <w:p w14:paraId="10792CE6" w14:textId="77777777" w:rsidR="00D67994" w:rsidRPr="004F71B4" w:rsidRDefault="00D67994">
      <w:pPr>
        <w:pStyle w:val="ConsPlusNormal"/>
        <w:jc w:val="both"/>
        <w:rPr>
          <w:color w:val="0D0D0D" w:themeColor="text1" w:themeTint="F2"/>
          <w:szCs w:val="24"/>
        </w:rPr>
      </w:pPr>
    </w:p>
    <w:p w14:paraId="10792CE7" w14:textId="2FE8154C"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3.</w:t>
      </w:r>
      <w:r w:rsidR="00CF7908" w:rsidRPr="004F71B4">
        <w:rPr>
          <w:color w:val="0D0D0D" w:themeColor="text1" w:themeTint="F2"/>
          <w:szCs w:val="24"/>
        </w:rPr>
        <w:t>2</w:t>
      </w:r>
      <w:r w:rsidRPr="004F71B4">
        <w:rPr>
          <w:color w:val="0D0D0D" w:themeColor="text1" w:themeTint="F2"/>
          <w:szCs w:val="24"/>
        </w:rPr>
        <w:t>.</w:t>
      </w:r>
      <w:r w:rsidR="00CF7908" w:rsidRPr="004F71B4">
        <w:rPr>
          <w:color w:val="0D0D0D" w:themeColor="text1" w:themeTint="F2"/>
          <w:szCs w:val="24"/>
        </w:rPr>
        <w:t>3.</w:t>
      </w:r>
      <w:r w:rsidRPr="004F71B4">
        <w:rPr>
          <w:color w:val="0D0D0D" w:themeColor="text1" w:themeTint="F2"/>
          <w:szCs w:val="24"/>
        </w:rPr>
        <w:t>1. Основанием для начала административной процедуры является принятое решение о предоставлении либо об отказе в предоставлении муниципальной услуги.</w:t>
      </w:r>
    </w:p>
    <w:p w14:paraId="4A5252C4" w14:textId="6216A04E" w:rsidR="00872BF6" w:rsidRPr="004F71B4" w:rsidRDefault="00872BF6">
      <w:pPr>
        <w:pStyle w:val="ConsPlusNormal"/>
        <w:ind w:firstLine="540"/>
        <w:jc w:val="both"/>
        <w:rPr>
          <w:color w:val="0D0D0D" w:themeColor="text1" w:themeTint="F2"/>
          <w:szCs w:val="24"/>
        </w:rPr>
      </w:pPr>
      <w:r w:rsidRPr="004F71B4">
        <w:rPr>
          <w:color w:val="0D0D0D" w:themeColor="text1" w:themeTint="F2"/>
          <w:szCs w:val="24"/>
        </w:rPr>
        <w:t>3.2.3.2. В состав</w:t>
      </w:r>
      <w:r w:rsidR="00F81B76" w:rsidRPr="004F71B4">
        <w:rPr>
          <w:color w:val="0D0D0D" w:themeColor="text1" w:themeTint="F2"/>
          <w:szCs w:val="24"/>
        </w:rPr>
        <w:t xml:space="preserve"> административной процедуры входят следующие административные действия:</w:t>
      </w:r>
    </w:p>
    <w:p w14:paraId="10792CE9" w14:textId="3C1F0CF8" w:rsidR="00D67994" w:rsidRPr="004F71B4" w:rsidRDefault="00864AC5">
      <w:pPr>
        <w:pStyle w:val="ConsPlusNormal"/>
        <w:ind w:firstLine="540"/>
        <w:jc w:val="both"/>
        <w:rPr>
          <w:color w:val="0D0D0D" w:themeColor="text1" w:themeTint="F2"/>
          <w:szCs w:val="24"/>
        </w:rPr>
      </w:pPr>
      <w:r w:rsidRPr="004F71B4">
        <w:rPr>
          <w:color w:val="0D0D0D" w:themeColor="text1" w:themeTint="F2"/>
          <w:szCs w:val="24"/>
        </w:rPr>
        <w:t>- с</w:t>
      </w:r>
      <w:r w:rsidR="00D67994" w:rsidRPr="004F71B4">
        <w:rPr>
          <w:color w:val="0D0D0D" w:themeColor="text1" w:themeTint="F2"/>
          <w:szCs w:val="24"/>
        </w:rPr>
        <w:t xml:space="preserve">пециалист </w:t>
      </w:r>
      <w:r w:rsidR="00D11508" w:rsidRPr="004F71B4">
        <w:rPr>
          <w:color w:val="0D0D0D" w:themeColor="text1" w:themeTint="F2"/>
          <w:szCs w:val="24"/>
        </w:rPr>
        <w:t>Комитета</w:t>
      </w:r>
      <w:r w:rsidR="00D67994" w:rsidRPr="004F71B4">
        <w:rPr>
          <w:color w:val="0D0D0D" w:themeColor="text1" w:themeTint="F2"/>
          <w:szCs w:val="24"/>
        </w:rPr>
        <w:t xml:space="preserve"> по результатам принятого решения в течение 14 календарных дней с момента принятия решения о предоставлении муниципальной услуги подготавливает:</w:t>
      </w:r>
    </w:p>
    <w:p w14:paraId="10792CEA"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xml:space="preserve">- справку о предоставлении информации об очередности предоставления жилого помещения на условиях социального найма на бланке </w:t>
      </w:r>
      <w:r w:rsidR="00D11508" w:rsidRPr="004F71B4">
        <w:rPr>
          <w:color w:val="0D0D0D" w:themeColor="text1" w:themeTint="F2"/>
          <w:szCs w:val="24"/>
        </w:rPr>
        <w:t>Комитета</w:t>
      </w:r>
      <w:r w:rsidRPr="004F71B4">
        <w:rPr>
          <w:color w:val="0D0D0D" w:themeColor="text1" w:themeTint="F2"/>
          <w:szCs w:val="24"/>
        </w:rPr>
        <w:t xml:space="preserve">, подписанную </w:t>
      </w:r>
      <w:r w:rsidR="00D11508" w:rsidRPr="004F71B4">
        <w:rPr>
          <w:color w:val="0D0D0D" w:themeColor="text1" w:themeTint="F2"/>
          <w:szCs w:val="24"/>
        </w:rPr>
        <w:t>председателем Комитета</w:t>
      </w:r>
      <w:r w:rsidRPr="004F71B4">
        <w:rPr>
          <w:color w:val="0D0D0D" w:themeColor="text1" w:themeTint="F2"/>
          <w:szCs w:val="24"/>
        </w:rPr>
        <w:t>, которая включает в себя информацию о порядковом номере</w:t>
      </w:r>
      <w:r w:rsidR="00D11508" w:rsidRPr="004F71B4">
        <w:rPr>
          <w:color w:val="0D0D0D" w:themeColor="text1" w:themeTint="F2"/>
          <w:szCs w:val="24"/>
        </w:rPr>
        <w:t xml:space="preserve"> очереди</w:t>
      </w:r>
      <w:r w:rsidRPr="004F71B4">
        <w:rPr>
          <w:color w:val="0D0D0D" w:themeColor="text1" w:themeTint="F2"/>
          <w:szCs w:val="24"/>
        </w:rPr>
        <w:t xml:space="preserve"> гражданина, состоящего на учете нуждающихся;</w:t>
      </w:r>
    </w:p>
    <w:p w14:paraId="10792CEB" w14:textId="77777777"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 xml:space="preserve">- письмо на бланке </w:t>
      </w:r>
      <w:r w:rsidR="00D11508" w:rsidRPr="004F71B4">
        <w:rPr>
          <w:color w:val="0D0D0D" w:themeColor="text1" w:themeTint="F2"/>
          <w:szCs w:val="24"/>
        </w:rPr>
        <w:t>Комитета</w:t>
      </w:r>
      <w:r w:rsidRPr="004F71B4">
        <w:rPr>
          <w:color w:val="0D0D0D" w:themeColor="text1" w:themeTint="F2"/>
          <w:szCs w:val="24"/>
        </w:rPr>
        <w:t xml:space="preserve"> об отказе в предоставлении информации.</w:t>
      </w:r>
    </w:p>
    <w:p w14:paraId="10792CED" w14:textId="7E879E2A" w:rsidR="00D11508" w:rsidRPr="004F71B4" w:rsidRDefault="00D11508" w:rsidP="00D11508">
      <w:pPr>
        <w:pStyle w:val="ConsPlusNormal"/>
        <w:ind w:firstLine="540"/>
        <w:jc w:val="both"/>
        <w:rPr>
          <w:color w:val="0D0D0D" w:themeColor="text1" w:themeTint="F2"/>
          <w:szCs w:val="24"/>
        </w:rPr>
      </w:pPr>
      <w:r w:rsidRPr="004F71B4">
        <w:rPr>
          <w:color w:val="0D0D0D" w:themeColor="text1" w:themeTint="F2"/>
          <w:szCs w:val="24"/>
        </w:rPr>
        <w:t>3.</w:t>
      </w:r>
      <w:r w:rsidR="009C68D7" w:rsidRPr="004F71B4">
        <w:rPr>
          <w:color w:val="0D0D0D" w:themeColor="text1" w:themeTint="F2"/>
          <w:szCs w:val="24"/>
        </w:rPr>
        <w:t>2.3.3</w:t>
      </w:r>
      <w:r w:rsidRPr="004F71B4">
        <w:rPr>
          <w:color w:val="0D0D0D" w:themeColor="text1" w:themeTint="F2"/>
          <w:szCs w:val="24"/>
        </w:rPr>
        <w:t>. Должностным лицом, ответственным за выполнение всех административных действий, входящих в состав административной процедуры, является специалист Комитета, в обязанности которого входит выполнение указанных административных действий в соответствии с должностной инструкцией.</w:t>
      </w:r>
    </w:p>
    <w:p w14:paraId="10792CEE" w14:textId="697B3318"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3.</w:t>
      </w:r>
      <w:r w:rsidR="008C453F" w:rsidRPr="004F71B4">
        <w:rPr>
          <w:color w:val="0D0D0D" w:themeColor="text1" w:themeTint="F2"/>
          <w:szCs w:val="24"/>
        </w:rPr>
        <w:t xml:space="preserve">2.3.4. </w:t>
      </w:r>
      <w:r w:rsidRPr="004F71B4">
        <w:rPr>
          <w:color w:val="0D0D0D" w:themeColor="text1" w:themeTint="F2"/>
          <w:szCs w:val="24"/>
        </w:rPr>
        <w:t>Критерием предоставления информации в рамках настоящей административной процедуры является подготовленная справка об очередности либо письменный отказ.</w:t>
      </w:r>
    </w:p>
    <w:p w14:paraId="10792CEF" w14:textId="68EA329C"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3.</w:t>
      </w:r>
      <w:r w:rsidR="008C453F" w:rsidRPr="004F71B4">
        <w:rPr>
          <w:color w:val="0D0D0D" w:themeColor="text1" w:themeTint="F2"/>
          <w:szCs w:val="24"/>
        </w:rPr>
        <w:t>2.3.</w:t>
      </w:r>
      <w:r w:rsidR="00D11508" w:rsidRPr="004F71B4">
        <w:rPr>
          <w:color w:val="0D0D0D" w:themeColor="text1" w:themeTint="F2"/>
          <w:szCs w:val="24"/>
        </w:rPr>
        <w:t>5</w:t>
      </w:r>
      <w:r w:rsidRPr="004F71B4">
        <w:rPr>
          <w:color w:val="0D0D0D" w:themeColor="text1" w:themeTint="F2"/>
          <w:szCs w:val="24"/>
        </w:rPr>
        <w:t>. Результатом исполнения административной процедуры является выдача справки об очередности заявителю либо письменного ответа заявителю с разъяснением причин отказа предоставления муниципальной услуги.</w:t>
      </w:r>
    </w:p>
    <w:p w14:paraId="10792CF0" w14:textId="7583B6E2" w:rsidR="00D67994" w:rsidRPr="004F71B4" w:rsidRDefault="00D67994">
      <w:pPr>
        <w:pStyle w:val="ConsPlusNormal"/>
        <w:ind w:firstLine="540"/>
        <w:jc w:val="both"/>
        <w:rPr>
          <w:color w:val="0D0D0D" w:themeColor="text1" w:themeTint="F2"/>
          <w:szCs w:val="24"/>
        </w:rPr>
      </w:pPr>
      <w:r w:rsidRPr="004F71B4">
        <w:rPr>
          <w:color w:val="0D0D0D" w:themeColor="text1" w:themeTint="F2"/>
          <w:szCs w:val="24"/>
        </w:rPr>
        <w:t>3.</w:t>
      </w:r>
      <w:r w:rsidR="008C453F" w:rsidRPr="004F71B4">
        <w:rPr>
          <w:color w:val="0D0D0D" w:themeColor="text1" w:themeTint="F2"/>
          <w:szCs w:val="24"/>
        </w:rPr>
        <w:t>2.3.</w:t>
      </w:r>
      <w:r w:rsidR="00D11508" w:rsidRPr="004F71B4">
        <w:rPr>
          <w:color w:val="0D0D0D" w:themeColor="text1" w:themeTint="F2"/>
          <w:szCs w:val="24"/>
        </w:rPr>
        <w:t>6</w:t>
      </w:r>
      <w:r w:rsidRPr="004F71B4">
        <w:rPr>
          <w:color w:val="0D0D0D" w:themeColor="text1" w:themeTint="F2"/>
          <w:szCs w:val="24"/>
        </w:rPr>
        <w:t>. Способом фиксации административной процедуры является выданная зарегистрированная справка об очередности предоставления жилого помещения на условиях социального найма либо отказ в журнале регистрации муниципальной услуги.</w:t>
      </w:r>
    </w:p>
    <w:p w14:paraId="10792CF1" w14:textId="77777777" w:rsidR="00D67994" w:rsidRPr="004F71B4" w:rsidRDefault="00D67994">
      <w:pPr>
        <w:pStyle w:val="ConsPlusNormal"/>
        <w:jc w:val="both"/>
        <w:rPr>
          <w:color w:val="0D0D0D" w:themeColor="text1" w:themeTint="F2"/>
          <w:szCs w:val="24"/>
        </w:rPr>
      </w:pPr>
    </w:p>
    <w:p w14:paraId="1A2138B3" w14:textId="77777777" w:rsidR="000549D5" w:rsidRPr="004F71B4" w:rsidRDefault="000549D5" w:rsidP="00864AC5">
      <w:pPr>
        <w:pStyle w:val="ConsPlusNormal"/>
        <w:jc w:val="center"/>
        <w:rPr>
          <w:b/>
          <w:color w:val="0D0D0D" w:themeColor="text1" w:themeTint="F2"/>
          <w:szCs w:val="24"/>
        </w:rPr>
      </w:pPr>
      <w:r w:rsidRPr="004F71B4">
        <w:rPr>
          <w:b/>
          <w:color w:val="0D0D0D" w:themeColor="text1" w:themeTint="F2"/>
          <w:szCs w:val="24"/>
        </w:rPr>
        <w:t>3.3. Формирование и направление межведомственных запросов</w:t>
      </w:r>
    </w:p>
    <w:p w14:paraId="0788EA6C" w14:textId="77777777" w:rsidR="000549D5" w:rsidRPr="004F71B4" w:rsidRDefault="000549D5" w:rsidP="00864AC5">
      <w:pPr>
        <w:pStyle w:val="ConsPlusNormal"/>
        <w:jc w:val="center"/>
        <w:rPr>
          <w:b/>
          <w:color w:val="0D0D0D" w:themeColor="text1" w:themeTint="F2"/>
          <w:szCs w:val="24"/>
        </w:rPr>
      </w:pPr>
      <w:r w:rsidRPr="004F71B4">
        <w:rPr>
          <w:b/>
          <w:color w:val="0D0D0D" w:themeColor="text1" w:themeTint="F2"/>
          <w:szCs w:val="24"/>
        </w:rPr>
        <w:t>в государственные органы (организации), в распоряжении</w:t>
      </w:r>
    </w:p>
    <w:p w14:paraId="2A95D7F9" w14:textId="77777777" w:rsidR="000549D5" w:rsidRPr="004F71B4" w:rsidRDefault="000549D5" w:rsidP="00864AC5">
      <w:pPr>
        <w:pStyle w:val="ConsPlusNormal"/>
        <w:jc w:val="center"/>
        <w:rPr>
          <w:b/>
          <w:color w:val="0D0D0D" w:themeColor="text1" w:themeTint="F2"/>
          <w:szCs w:val="24"/>
        </w:rPr>
      </w:pPr>
      <w:r w:rsidRPr="004F71B4">
        <w:rPr>
          <w:b/>
          <w:color w:val="0D0D0D" w:themeColor="text1" w:themeTint="F2"/>
          <w:szCs w:val="24"/>
        </w:rPr>
        <w:t>которых находятся документы и сведения, необходимые</w:t>
      </w:r>
    </w:p>
    <w:p w14:paraId="518B41C6" w14:textId="77777777" w:rsidR="000549D5" w:rsidRPr="004F71B4" w:rsidRDefault="000549D5" w:rsidP="00864AC5">
      <w:pPr>
        <w:pStyle w:val="ConsPlusNormal"/>
        <w:jc w:val="center"/>
        <w:rPr>
          <w:b/>
          <w:color w:val="0D0D0D" w:themeColor="text1" w:themeTint="F2"/>
          <w:szCs w:val="24"/>
        </w:rPr>
      </w:pPr>
      <w:r w:rsidRPr="004F71B4">
        <w:rPr>
          <w:b/>
          <w:color w:val="0D0D0D" w:themeColor="text1" w:themeTint="F2"/>
          <w:szCs w:val="24"/>
        </w:rPr>
        <w:t>для предоставления муниципальной услуги</w:t>
      </w:r>
    </w:p>
    <w:p w14:paraId="66672C5C" w14:textId="77777777" w:rsidR="000549D5" w:rsidRPr="004F71B4" w:rsidRDefault="000549D5" w:rsidP="00864AC5">
      <w:pPr>
        <w:pStyle w:val="ConsPlusNormal"/>
        <w:ind w:firstLine="540"/>
        <w:jc w:val="both"/>
        <w:rPr>
          <w:color w:val="0D0D0D" w:themeColor="text1" w:themeTint="F2"/>
          <w:szCs w:val="24"/>
        </w:rPr>
      </w:pPr>
    </w:p>
    <w:p w14:paraId="4EAA3C8E" w14:textId="77777777" w:rsidR="000549D5" w:rsidRPr="004F71B4" w:rsidRDefault="000549D5" w:rsidP="000549D5">
      <w:pPr>
        <w:widowControl w:val="0"/>
        <w:suppressAutoHyphens/>
        <w:autoSpaceDN w:val="0"/>
        <w:spacing w:after="0" w:line="240" w:lineRule="auto"/>
        <w:ind w:firstLine="540"/>
        <w:jc w:val="both"/>
        <w:textAlignment w:val="baseline"/>
        <w:rPr>
          <w:rFonts w:ascii="Times New Roman" w:eastAsia="Arial" w:hAnsi="Times New Roman" w:cs="Arial"/>
          <w:color w:val="0D0D0D" w:themeColor="text1" w:themeTint="F2"/>
          <w:kern w:val="3"/>
          <w:sz w:val="24"/>
          <w:szCs w:val="24"/>
          <w:lang w:eastAsia="en-US" w:bidi="en-US"/>
        </w:rPr>
      </w:pPr>
      <w:r w:rsidRPr="004F71B4">
        <w:rPr>
          <w:rFonts w:ascii="Times New Roman" w:eastAsia="Times New Roman" w:hAnsi="Times New Roman" w:cs="Times New Roman"/>
          <w:color w:val="0D0D0D" w:themeColor="text1" w:themeTint="F2"/>
          <w:sz w:val="24"/>
          <w:szCs w:val="24"/>
        </w:rPr>
        <w:lastRenderedPageBreak/>
        <w:t xml:space="preserve">Межведомственное взаимодействие при предоставлении муниципальной услуги не предусмотрено.  </w:t>
      </w:r>
    </w:p>
    <w:p w14:paraId="42A9D221" w14:textId="77777777" w:rsidR="000549D5" w:rsidRPr="004F71B4" w:rsidRDefault="000549D5">
      <w:pPr>
        <w:pStyle w:val="ConsPlusNormal"/>
        <w:jc w:val="both"/>
        <w:rPr>
          <w:color w:val="0D0D0D" w:themeColor="text1" w:themeTint="F2"/>
          <w:szCs w:val="24"/>
        </w:rPr>
      </w:pPr>
    </w:p>
    <w:p w14:paraId="10792CF2" w14:textId="79BDB29C" w:rsidR="00D67994" w:rsidRPr="004F71B4" w:rsidRDefault="00D67994">
      <w:pPr>
        <w:pStyle w:val="ConsPlusNormal"/>
        <w:jc w:val="center"/>
        <w:rPr>
          <w:b/>
          <w:color w:val="0D0D0D" w:themeColor="text1" w:themeTint="F2"/>
          <w:szCs w:val="24"/>
        </w:rPr>
      </w:pPr>
      <w:r w:rsidRPr="004F71B4">
        <w:rPr>
          <w:b/>
          <w:color w:val="0D0D0D" w:themeColor="text1" w:themeTint="F2"/>
          <w:szCs w:val="24"/>
        </w:rPr>
        <w:t>3.</w:t>
      </w:r>
      <w:r w:rsidR="000549D5" w:rsidRPr="004F71B4">
        <w:rPr>
          <w:b/>
          <w:color w:val="0D0D0D" w:themeColor="text1" w:themeTint="F2"/>
          <w:szCs w:val="24"/>
        </w:rPr>
        <w:t>4</w:t>
      </w:r>
      <w:r w:rsidRPr="004F71B4">
        <w:rPr>
          <w:b/>
          <w:color w:val="0D0D0D" w:themeColor="text1" w:themeTint="F2"/>
          <w:szCs w:val="24"/>
        </w:rPr>
        <w:t>. Порядок осуществления административных процедур</w:t>
      </w:r>
    </w:p>
    <w:p w14:paraId="10792CF3"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в электронной форме, в том числе с использованием</w:t>
      </w:r>
    </w:p>
    <w:p w14:paraId="10792CF4"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федеральной государственной информационной системы</w:t>
      </w:r>
    </w:p>
    <w:p w14:paraId="10792CF5"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"Единый портал государственных и муниципальных услуг</w:t>
      </w:r>
    </w:p>
    <w:p w14:paraId="10792CF6"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(функций)" и региональной государственной</w:t>
      </w:r>
    </w:p>
    <w:p w14:paraId="10792CF7"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информационной системы "Портал государственных</w:t>
      </w:r>
    </w:p>
    <w:p w14:paraId="10792CF8"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и муниципальных услуг (функций) Сахалинской области"</w:t>
      </w:r>
    </w:p>
    <w:p w14:paraId="10792CF9" w14:textId="77777777" w:rsidR="00D67994" w:rsidRPr="004F71B4" w:rsidRDefault="00D67994">
      <w:pPr>
        <w:pStyle w:val="ConsPlusNormal"/>
        <w:jc w:val="both"/>
        <w:rPr>
          <w:color w:val="0D0D0D" w:themeColor="text1" w:themeTint="F2"/>
          <w:szCs w:val="24"/>
        </w:rPr>
      </w:pPr>
    </w:p>
    <w:p w14:paraId="10792CFA" w14:textId="16A57176"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3.</w:t>
      </w:r>
      <w:r w:rsidR="000549D5" w:rsidRPr="004F71B4">
        <w:rPr>
          <w:color w:val="0D0D0D" w:themeColor="text1" w:themeTint="F2"/>
          <w:szCs w:val="24"/>
        </w:rPr>
        <w:t>4</w:t>
      </w:r>
      <w:r w:rsidRPr="004F71B4">
        <w:rPr>
          <w:color w:val="0D0D0D" w:themeColor="text1" w:themeTint="F2"/>
          <w:szCs w:val="24"/>
        </w:rPr>
        <w:t>.1. Порядок записи на прием в Комитет, предоставляющий муниципальную услугу, для подачи запроса посредством ЕПГУ и РПГУ.</w:t>
      </w:r>
    </w:p>
    <w:p w14:paraId="10792CFB"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Запись на прием в Комитет, предоставляющий муниципальную услугу, для подачи запроса с использованием ЕПГУ и РПГУ не осуществляется.</w:t>
      </w:r>
    </w:p>
    <w:p w14:paraId="10792CFC" w14:textId="7A6B77C3"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3.</w:t>
      </w:r>
      <w:r w:rsidR="000549D5" w:rsidRPr="004F71B4">
        <w:rPr>
          <w:color w:val="0D0D0D" w:themeColor="text1" w:themeTint="F2"/>
          <w:szCs w:val="24"/>
        </w:rPr>
        <w:t>4</w:t>
      </w:r>
      <w:r w:rsidRPr="004F71B4">
        <w:rPr>
          <w:color w:val="0D0D0D" w:themeColor="text1" w:themeTint="F2"/>
          <w:szCs w:val="24"/>
        </w:rPr>
        <w:t>.2. Порядок формирования запроса посредством заполнения электронной формы запроса на ЕПГУ и РПГУ без необходимости дополнительной подачи запроса в какой-либо иной форме.</w:t>
      </w:r>
    </w:p>
    <w:p w14:paraId="10792CFD"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Формирование запроса о предоставлении муниципальной услуги на ЕПГУ и РПГУ не осуществляется.</w:t>
      </w:r>
    </w:p>
    <w:p w14:paraId="10792CFE" w14:textId="60C5F185"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3.</w:t>
      </w:r>
      <w:r w:rsidR="000549D5" w:rsidRPr="004F71B4">
        <w:rPr>
          <w:color w:val="0D0D0D" w:themeColor="text1" w:themeTint="F2"/>
          <w:szCs w:val="24"/>
        </w:rPr>
        <w:t>4</w:t>
      </w:r>
      <w:r w:rsidRPr="004F71B4">
        <w:rPr>
          <w:color w:val="0D0D0D" w:themeColor="text1" w:themeTint="F2"/>
          <w:szCs w:val="24"/>
        </w:rPr>
        <w:t>.3. Порядок приема и регистрации Комитетом, предоставляющим муниципальную услугу, запроса и иных документов, необходимых для предоставления муниципальной услуги.</w:t>
      </w:r>
    </w:p>
    <w:p w14:paraId="10792CFF"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Прием и регистрация Комитетом запроса и иных документов, необходимых для предоставления муниципальной услуги, с использованием ЕПГУ и РПГУ не осуществляется.</w:t>
      </w:r>
    </w:p>
    <w:p w14:paraId="10792D00" w14:textId="475A8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3.</w:t>
      </w:r>
      <w:r w:rsidR="000549D5" w:rsidRPr="004F71B4">
        <w:rPr>
          <w:color w:val="0D0D0D" w:themeColor="text1" w:themeTint="F2"/>
          <w:szCs w:val="24"/>
        </w:rPr>
        <w:t>4</w:t>
      </w:r>
      <w:r w:rsidRPr="004F71B4">
        <w:rPr>
          <w:color w:val="0D0D0D" w:themeColor="text1" w:themeTint="F2"/>
          <w:szCs w:val="24"/>
        </w:rPr>
        <w:t>.4. Оплата государственной пошлины за предоставление муниципальных услуг и уплата иных платежей, взимаемых в соответствии с законодательством Российской Федерации.</w:t>
      </w:r>
    </w:p>
    <w:p w14:paraId="10792D01"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Государственная пошлина за предоставление муниципальной услуги не взимается.</w:t>
      </w:r>
    </w:p>
    <w:p w14:paraId="10792D02" w14:textId="425C3991"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3.</w:t>
      </w:r>
      <w:r w:rsidR="000549D5" w:rsidRPr="004F71B4">
        <w:rPr>
          <w:color w:val="0D0D0D" w:themeColor="text1" w:themeTint="F2"/>
          <w:szCs w:val="24"/>
        </w:rPr>
        <w:t>4</w:t>
      </w:r>
      <w:r w:rsidRPr="004F71B4">
        <w:rPr>
          <w:color w:val="0D0D0D" w:themeColor="text1" w:themeTint="F2"/>
          <w:szCs w:val="24"/>
        </w:rPr>
        <w:t>.5. Получение результата предоставления муниципальной услуги.</w:t>
      </w:r>
    </w:p>
    <w:p w14:paraId="10792D03"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Результат предоставления муниципальной услуги с использованием ЕПГУ и РПГУ не предоставляется.</w:t>
      </w:r>
    </w:p>
    <w:p w14:paraId="10792D04" w14:textId="476F126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3.</w:t>
      </w:r>
      <w:r w:rsidR="000549D5" w:rsidRPr="004F71B4">
        <w:rPr>
          <w:color w:val="0D0D0D" w:themeColor="text1" w:themeTint="F2"/>
          <w:szCs w:val="24"/>
        </w:rPr>
        <w:t>4</w:t>
      </w:r>
      <w:r w:rsidRPr="004F71B4">
        <w:rPr>
          <w:color w:val="0D0D0D" w:themeColor="text1" w:themeTint="F2"/>
          <w:szCs w:val="24"/>
        </w:rPr>
        <w:t>.6. Получение сведений о ходе выполнения запроса о предоставлении муниципальной услуги.</w:t>
      </w:r>
    </w:p>
    <w:p w14:paraId="10792D05"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Получение сведений о ходе выполнения запроса с использованием ЕПГУ и РПГУ не осуществляется.</w:t>
      </w:r>
    </w:p>
    <w:p w14:paraId="10792D06" w14:textId="698DCEC3"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3.</w:t>
      </w:r>
      <w:r w:rsidR="000549D5" w:rsidRPr="004F71B4">
        <w:rPr>
          <w:color w:val="0D0D0D" w:themeColor="text1" w:themeTint="F2"/>
          <w:szCs w:val="24"/>
        </w:rPr>
        <w:t>4</w:t>
      </w:r>
      <w:r w:rsidRPr="004F71B4">
        <w:rPr>
          <w:color w:val="0D0D0D" w:themeColor="text1" w:themeTint="F2"/>
          <w:szCs w:val="24"/>
        </w:rPr>
        <w:t>.7. Осуществление оценки качества предоставления муниципальной услуги.</w:t>
      </w:r>
    </w:p>
    <w:p w14:paraId="10792D07"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Заявителям обеспечивается возможность оценить доступность и качество муниципальной услуги с использованием РПГУ при условии возможности предоставления муниципальной услуги в электронной форме.</w:t>
      </w:r>
    </w:p>
    <w:p w14:paraId="10792D08" w14:textId="55701CF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3.</w:t>
      </w:r>
      <w:r w:rsidR="000549D5" w:rsidRPr="004F71B4">
        <w:rPr>
          <w:color w:val="0D0D0D" w:themeColor="text1" w:themeTint="F2"/>
          <w:szCs w:val="24"/>
        </w:rPr>
        <w:t>4</w:t>
      </w:r>
      <w:r w:rsidRPr="004F71B4">
        <w:rPr>
          <w:color w:val="0D0D0D" w:themeColor="text1" w:themeTint="F2"/>
          <w:szCs w:val="24"/>
        </w:rPr>
        <w:t>.8. Досудебное (внесудебное) обжалование решений и действий (бездействия) Комитета, должностного лица Комитета.</w:t>
      </w:r>
    </w:p>
    <w:p w14:paraId="10792D09" w14:textId="76C8DBD1"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xml:space="preserve">Действие описано в </w:t>
      </w:r>
      <w:hyperlink w:anchor="P505" w:history="1">
        <w:r w:rsidRPr="004F71B4">
          <w:rPr>
            <w:color w:val="0D0D0D" w:themeColor="text1" w:themeTint="F2"/>
            <w:szCs w:val="24"/>
          </w:rPr>
          <w:t>разделе</w:t>
        </w:r>
      </w:hyperlink>
      <w:r w:rsidRPr="004F71B4">
        <w:rPr>
          <w:color w:val="0D0D0D" w:themeColor="text1" w:themeTint="F2"/>
          <w:szCs w:val="24"/>
        </w:rPr>
        <w:t xml:space="preserve"> </w:t>
      </w:r>
      <w:r w:rsidR="000549D5" w:rsidRPr="004F71B4">
        <w:rPr>
          <w:color w:val="0D0D0D" w:themeColor="text1" w:themeTint="F2"/>
          <w:szCs w:val="24"/>
        </w:rPr>
        <w:t xml:space="preserve">5 </w:t>
      </w:r>
      <w:r w:rsidRPr="004F71B4">
        <w:rPr>
          <w:color w:val="0D0D0D" w:themeColor="text1" w:themeTint="F2"/>
          <w:szCs w:val="24"/>
        </w:rPr>
        <w:t>«Досудебный (внесудебный) порядок обжалования решений и действий (бездействия) органа, предоставляющего муниципальную услугу,</w:t>
      </w:r>
      <w:r w:rsidR="0049485C" w:rsidRPr="004F71B4">
        <w:rPr>
          <w:color w:val="0D0D0D" w:themeColor="text1" w:themeTint="F2"/>
          <w:szCs w:val="24"/>
        </w:rPr>
        <w:t xml:space="preserve"> многофункционального центра, организаций, осуществляющих функции по предоставлению государственных или  муниципальных услуг, </w:t>
      </w:r>
      <w:r w:rsidRPr="004F71B4">
        <w:rPr>
          <w:color w:val="0D0D0D" w:themeColor="text1" w:themeTint="F2"/>
          <w:szCs w:val="24"/>
        </w:rPr>
        <w:t>а также</w:t>
      </w:r>
      <w:r w:rsidR="0049485C" w:rsidRPr="004F71B4">
        <w:rPr>
          <w:color w:val="0D0D0D" w:themeColor="text1" w:themeTint="F2"/>
          <w:szCs w:val="24"/>
        </w:rPr>
        <w:t xml:space="preserve"> их</w:t>
      </w:r>
      <w:r w:rsidRPr="004F71B4">
        <w:rPr>
          <w:color w:val="0D0D0D" w:themeColor="text1" w:themeTint="F2"/>
          <w:szCs w:val="24"/>
        </w:rPr>
        <w:t xml:space="preserve"> должностных лиц</w:t>
      </w:r>
      <w:r w:rsidR="0049485C" w:rsidRPr="004F71B4">
        <w:rPr>
          <w:color w:val="0D0D0D" w:themeColor="text1" w:themeTint="F2"/>
          <w:szCs w:val="24"/>
        </w:rPr>
        <w:t>, муниципальных  служащих, работников</w:t>
      </w:r>
      <w:r w:rsidRPr="004F71B4">
        <w:rPr>
          <w:color w:val="0D0D0D" w:themeColor="text1" w:themeTint="F2"/>
          <w:szCs w:val="24"/>
        </w:rPr>
        <w:t>» настоящего административного регламента.</w:t>
      </w:r>
    </w:p>
    <w:p w14:paraId="10792D0A"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xml:space="preserve">Оценка качества предоставления услуги является обязательной для включения в административный регламент предоставления услуги в отношении которых в обязательном порядке проводится оценка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в соответствии с </w:t>
      </w:r>
      <w:hyperlink r:id="rId16" w:history="1">
        <w:r w:rsidRPr="004F71B4">
          <w:rPr>
            <w:color w:val="0D0D0D" w:themeColor="text1" w:themeTint="F2"/>
            <w:szCs w:val="24"/>
          </w:rPr>
          <w:t>постановлением</w:t>
        </w:r>
      </w:hyperlink>
      <w:r w:rsidRPr="004F71B4">
        <w:rPr>
          <w:color w:val="0D0D0D" w:themeColor="text1" w:themeTint="F2"/>
          <w:szCs w:val="24"/>
        </w:rPr>
        <w:t xml:space="preserve"> Правительства Российской Федерации от 12 декабря 2012 г. № 1284.</w:t>
      </w:r>
    </w:p>
    <w:p w14:paraId="10792D0B" w14:textId="77777777" w:rsidR="00D67994" w:rsidRPr="004F71B4" w:rsidRDefault="00D67994">
      <w:pPr>
        <w:pStyle w:val="ConsPlusNormal"/>
        <w:jc w:val="both"/>
        <w:rPr>
          <w:color w:val="0D0D0D" w:themeColor="text1" w:themeTint="F2"/>
          <w:szCs w:val="24"/>
        </w:rPr>
      </w:pPr>
    </w:p>
    <w:p w14:paraId="10792D0C" w14:textId="2AC63CEA" w:rsidR="00D67994" w:rsidRPr="004F71B4" w:rsidRDefault="00D67994">
      <w:pPr>
        <w:pStyle w:val="ConsPlusNormal"/>
        <w:jc w:val="center"/>
        <w:rPr>
          <w:b/>
          <w:color w:val="0D0D0D" w:themeColor="text1" w:themeTint="F2"/>
          <w:szCs w:val="24"/>
        </w:rPr>
      </w:pPr>
      <w:r w:rsidRPr="004F71B4">
        <w:rPr>
          <w:b/>
          <w:color w:val="0D0D0D" w:themeColor="text1" w:themeTint="F2"/>
          <w:szCs w:val="24"/>
        </w:rPr>
        <w:t>3.</w:t>
      </w:r>
      <w:r w:rsidR="002A001E" w:rsidRPr="004F71B4">
        <w:rPr>
          <w:b/>
          <w:color w:val="0D0D0D" w:themeColor="text1" w:themeTint="F2"/>
          <w:szCs w:val="24"/>
        </w:rPr>
        <w:t>5</w:t>
      </w:r>
      <w:r w:rsidRPr="004F71B4">
        <w:rPr>
          <w:b/>
          <w:color w:val="0D0D0D" w:themeColor="text1" w:themeTint="F2"/>
          <w:szCs w:val="24"/>
        </w:rPr>
        <w:t>. Особенности предоставления муниципальной услуги</w:t>
      </w:r>
    </w:p>
    <w:p w14:paraId="10792D0D"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в многофункциональных центрах</w:t>
      </w:r>
    </w:p>
    <w:p w14:paraId="10792D0E" w14:textId="77777777" w:rsidR="00D67994" w:rsidRPr="004F71B4" w:rsidRDefault="00D67994">
      <w:pPr>
        <w:pStyle w:val="ConsPlusNormal"/>
        <w:jc w:val="both"/>
        <w:rPr>
          <w:color w:val="0D0D0D" w:themeColor="text1" w:themeTint="F2"/>
          <w:szCs w:val="24"/>
        </w:rPr>
      </w:pPr>
    </w:p>
    <w:p w14:paraId="10792D0F" w14:textId="7C4F6CC3"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3.</w:t>
      </w:r>
      <w:r w:rsidR="00325DE1" w:rsidRPr="004F71B4">
        <w:rPr>
          <w:color w:val="0D0D0D" w:themeColor="text1" w:themeTint="F2"/>
          <w:szCs w:val="24"/>
        </w:rPr>
        <w:t>5.</w:t>
      </w:r>
      <w:r w:rsidRPr="004F71B4">
        <w:rPr>
          <w:color w:val="0D0D0D" w:themeColor="text1" w:themeTint="F2"/>
          <w:szCs w:val="24"/>
        </w:rPr>
        <w:t>1. Порядок административных действий в случае предоставления муниципальной услуги в МФЦ:</w:t>
      </w:r>
    </w:p>
    <w:p w14:paraId="10792D10"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lastRenderedPageBreak/>
        <w:t>1) Размещение информации о порядке предоставления муниципальной услуги в помещении МФЦ.</w:t>
      </w:r>
    </w:p>
    <w:p w14:paraId="10792D11"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Размещение информации о порядке предоставления муниципальной услуги в МФЦ осуществляется с использованием доступных средств информирования заявителей (информационные стенды, прокат видеороликов, обеспечение доступа к информационно-телекоммуникационной сети Интернет).</w:t>
      </w:r>
    </w:p>
    <w:p w14:paraId="10792D12"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2) Прием от заявителя запроса и иных документов, необходимых для предоставления муниципальной услуги.</w:t>
      </w:r>
    </w:p>
    <w:p w14:paraId="10792D13"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В МФЦ за предоставлением муниципальной услуги заявитель обращается лично, через законного представителя или доверенное лицо.</w:t>
      </w:r>
    </w:p>
    <w:p w14:paraId="10792D14"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Административное действие по приему от заявителя запроса и иных документов, необходимых для предоставления муниципальной услуги, включает в себя:</w:t>
      </w:r>
    </w:p>
    <w:p w14:paraId="10792D15"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установление личности заявителя (законного представителя или доверенного лица заявителя), а также проверку документа, подтверждающего полномочия законного представителя или доверенного лица (в случае обращения законного представителя или доверенного лица);</w:t>
      </w:r>
    </w:p>
    <w:p w14:paraId="10792D16"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проверку комплектности представленных документов (при наличии);</w:t>
      </w:r>
    </w:p>
    <w:p w14:paraId="10792D17"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регистрацию заявления в автоматизированной информационной системе МФЦ;</w:t>
      </w:r>
    </w:p>
    <w:p w14:paraId="10792D18"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вручение расписки о получении заявления и документов (при наличии).</w:t>
      </w:r>
    </w:p>
    <w:p w14:paraId="10792D19"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3) Передача документов из МФЦ в Комитет:</w:t>
      </w:r>
    </w:p>
    <w:p w14:paraId="10792D1A"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Передача документов из МФЦ в Комитет осуществляется посредством их доставки на бумажном носителе курьером МФЦ, либо почтовым отправлением и/или при наличии технической возможности в электронном виде в Комитет.</w:t>
      </w:r>
    </w:p>
    <w:p w14:paraId="10792D1B"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4) Направление результата предоставления муниципальной услуги в МФЦ.</w:t>
      </w:r>
    </w:p>
    <w:p w14:paraId="10792D1C"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Должностное лицо Комитета, ответственное за выдачу документов, обеспечивает направление в МФЦ результата муниципальной услуги не позднее одного рабочего дня, предшествующего дню истечения срока ее предоставления, посредством передачи документа на бумажном носителе курьеру МФЦ, либо почтовым отправлением и/или при технической возможности в электронном виде в МФЦ.</w:t>
      </w:r>
    </w:p>
    <w:p w14:paraId="10792D1D"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5) Выдача результатов муниципальной услуги.</w:t>
      </w:r>
    </w:p>
    <w:p w14:paraId="10792D1E"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Специалист МФЦ вносит информацию о поступлении результата муниципальной услуги в автоматизированную информационную систему МФЦ и информирует заявителя о возможности получения результата муниципальной услуги.</w:t>
      </w:r>
    </w:p>
    <w:p w14:paraId="10792D1F"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Специалист МФЦ выдает результат оказания муниципальной услуги заявителю в момент обращения заявителя в МФЦ за его получением.</w:t>
      </w:r>
    </w:p>
    <w:p w14:paraId="10792D20" w14:textId="0EF8B87D"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3.</w:t>
      </w:r>
      <w:r w:rsidR="00325DE1" w:rsidRPr="004F71B4">
        <w:rPr>
          <w:color w:val="0D0D0D" w:themeColor="text1" w:themeTint="F2"/>
          <w:szCs w:val="24"/>
        </w:rPr>
        <w:t>5</w:t>
      </w:r>
      <w:r w:rsidRPr="004F71B4">
        <w:rPr>
          <w:color w:val="0D0D0D" w:themeColor="text1" w:themeTint="F2"/>
          <w:szCs w:val="24"/>
        </w:rPr>
        <w:t>.2. Особенности выполнения указанных административных действий устанавливаются соглашением о взаимодействии, заключенным между администрацией городского округа «Александровск-Сахалинский район» и МФЦ.</w:t>
      </w:r>
    </w:p>
    <w:p w14:paraId="10792D21" w14:textId="77777777" w:rsidR="00D67994" w:rsidRPr="004F71B4" w:rsidRDefault="00D67994">
      <w:pPr>
        <w:pStyle w:val="ConsPlusNormal"/>
        <w:jc w:val="both"/>
        <w:rPr>
          <w:color w:val="0D0D0D" w:themeColor="text1" w:themeTint="F2"/>
          <w:szCs w:val="24"/>
        </w:rPr>
      </w:pPr>
    </w:p>
    <w:p w14:paraId="10792D22" w14:textId="5D95AC75" w:rsidR="00D67994" w:rsidRPr="004F71B4" w:rsidRDefault="000322EB">
      <w:pPr>
        <w:pStyle w:val="ConsPlusNormal"/>
        <w:jc w:val="center"/>
        <w:rPr>
          <w:b/>
          <w:color w:val="0D0D0D" w:themeColor="text1" w:themeTint="F2"/>
          <w:szCs w:val="24"/>
        </w:rPr>
      </w:pPr>
      <w:r w:rsidRPr="004F71B4">
        <w:rPr>
          <w:b/>
          <w:color w:val="0D0D0D" w:themeColor="text1" w:themeTint="F2"/>
          <w:szCs w:val="24"/>
        </w:rPr>
        <w:t xml:space="preserve">Раздел </w:t>
      </w:r>
      <w:r w:rsidR="00D67994" w:rsidRPr="004F71B4">
        <w:rPr>
          <w:b/>
          <w:color w:val="0D0D0D" w:themeColor="text1" w:themeTint="F2"/>
          <w:szCs w:val="24"/>
        </w:rPr>
        <w:t>4. ФОРМЫ КОНТРОЛЯ</w:t>
      </w:r>
    </w:p>
    <w:p w14:paraId="10792D23"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ЗА ИСПОЛНЕНИЕМ АДМИНИСТРАТИВНОГО РЕГЛАМЕНТА</w:t>
      </w:r>
    </w:p>
    <w:p w14:paraId="10792D24" w14:textId="77777777" w:rsidR="00D67994" w:rsidRPr="004F71B4" w:rsidRDefault="00D67994">
      <w:pPr>
        <w:pStyle w:val="ConsPlusNormal"/>
        <w:jc w:val="both"/>
        <w:rPr>
          <w:color w:val="0D0D0D" w:themeColor="text1" w:themeTint="F2"/>
          <w:szCs w:val="24"/>
        </w:rPr>
      </w:pPr>
    </w:p>
    <w:p w14:paraId="10792D25"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4.1. Порядок осуществления контроля за соблюдением</w:t>
      </w:r>
    </w:p>
    <w:p w14:paraId="10792D26"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и исполнением ответственными должностными лицами</w:t>
      </w:r>
    </w:p>
    <w:p w14:paraId="10792D27"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положений административного регламента и иных</w:t>
      </w:r>
    </w:p>
    <w:p w14:paraId="10792D28"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нормативных правовых актов, устанавливающих требования</w:t>
      </w:r>
    </w:p>
    <w:p w14:paraId="10792D29"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к предоставлению муниципальной услуги,</w:t>
      </w:r>
    </w:p>
    <w:p w14:paraId="10792D2A" w14:textId="77777777" w:rsidR="00D67994" w:rsidRPr="004F71B4" w:rsidRDefault="00D67994">
      <w:pPr>
        <w:pStyle w:val="ConsPlusNormal"/>
        <w:jc w:val="center"/>
        <w:rPr>
          <w:b/>
          <w:color w:val="0D0D0D" w:themeColor="text1" w:themeTint="F2"/>
          <w:szCs w:val="24"/>
        </w:rPr>
      </w:pPr>
      <w:r w:rsidRPr="004F71B4">
        <w:rPr>
          <w:b/>
          <w:color w:val="0D0D0D" w:themeColor="text1" w:themeTint="F2"/>
          <w:szCs w:val="24"/>
        </w:rPr>
        <w:t>а также принятием ими решений</w:t>
      </w:r>
    </w:p>
    <w:p w14:paraId="10792D2B" w14:textId="77777777" w:rsidR="00D67994" w:rsidRPr="004F71B4" w:rsidRDefault="00D67994">
      <w:pPr>
        <w:pStyle w:val="ConsPlusNormal"/>
        <w:jc w:val="both"/>
        <w:rPr>
          <w:color w:val="0D0D0D" w:themeColor="text1" w:themeTint="F2"/>
          <w:szCs w:val="24"/>
        </w:rPr>
      </w:pPr>
    </w:p>
    <w:p w14:paraId="10792D2C"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председателем Комитета.</w:t>
      </w:r>
    </w:p>
    <w:p w14:paraId="10792D2D"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xml:space="preserve">Контроль за полнотой и качеством предоставления муниципальной услуги включает в себя проведение плановых и внеплановых проверок, направленных в том числе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w:t>
      </w:r>
      <w:r w:rsidRPr="004F71B4">
        <w:rPr>
          <w:color w:val="0D0D0D" w:themeColor="text1" w:themeTint="F2"/>
          <w:szCs w:val="24"/>
        </w:rPr>
        <w:lastRenderedPageBreak/>
        <w:t>жалобы на действия (бездействие) должностных лиц.</w:t>
      </w:r>
    </w:p>
    <w:p w14:paraId="10792D2E" w14:textId="77777777" w:rsidR="00B232D3" w:rsidRPr="004F71B4" w:rsidRDefault="00B232D3" w:rsidP="00B232D3">
      <w:pPr>
        <w:pStyle w:val="ConsPlusNormal"/>
        <w:ind w:firstLine="540"/>
        <w:jc w:val="both"/>
        <w:rPr>
          <w:color w:val="0D0D0D" w:themeColor="text1" w:themeTint="F2"/>
          <w:szCs w:val="24"/>
        </w:rPr>
      </w:pPr>
    </w:p>
    <w:p w14:paraId="10792D2F" w14:textId="77777777" w:rsidR="00B232D3" w:rsidRPr="004F71B4" w:rsidRDefault="00B232D3" w:rsidP="00B232D3">
      <w:pPr>
        <w:pStyle w:val="ConsPlusTitle"/>
        <w:jc w:val="center"/>
        <w:outlineLvl w:val="2"/>
        <w:rPr>
          <w:color w:val="0D0D0D" w:themeColor="text1" w:themeTint="F2"/>
          <w:szCs w:val="24"/>
        </w:rPr>
      </w:pPr>
      <w:r w:rsidRPr="004F71B4">
        <w:rPr>
          <w:color w:val="0D0D0D" w:themeColor="text1" w:themeTint="F2"/>
          <w:szCs w:val="24"/>
        </w:rPr>
        <w:t>4.2. Ответственность должностных лиц за решения</w:t>
      </w:r>
    </w:p>
    <w:p w14:paraId="10792D30" w14:textId="77777777" w:rsidR="00B232D3" w:rsidRPr="004F71B4" w:rsidRDefault="00B232D3" w:rsidP="00B232D3">
      <w:pPr>
        <w:pStyle w:val="ConsPlusTitle"/>
        <w:jc w:val="center"/>
        <w:rPr>
          <w:color w:val="0D0D0D" w:themeColor="text1" w:themeTint="F2"/>
          <w:szCs w:val="24"/>
        </w:rPr>
      </w:pPr>
      <w:r w:rsidRPr="004F71B4">
        <w:rPr>
          <w:color w:val="0D0D0D" w:themeColor="text1" w:themeTint="F2"/>
          <w:szCs w:val="24"/>
        </w:rPr>
        <w:t>и действия (бездействие), принимаемые (осуществляемые)</w:t>
      </w:r>
    </w:p>
    <w:p w14:paraId="10792D31" w14:textId="77777777" w:rsidR="00B232D3" w:rsidRPr="004F71B4" w:rsidRDefault="00B232D3" w:rsidP="00B232D3">
      <w:pPr>
        <w:pStyle w:val="ConsPlusTitle"/>
        <w:jc w:val="center"/>
        <w:rPr>
          <w:color w:val="0D0D0D" w:themeColor="text1" w:themeTint="F2"/>
          <w:szCs w:val="24"/>
        </w:rPr>
      </w:pPr>
      <w:r w:rsidRPr="004F71B4">
        <w:rPr>
          <w:color w:val="0D0D0D" w:themeColor="text1" w:themeTint="F2"/>
          <w:szCs w:val="24"/>
        </w:rPr>
        <w:t>в ходе предоставления муниципальной услуги</w:t>
      </w:r>
    </w:p>
    <w:p w14:paraId="10792D32" w14:textId="77777777" w:rsidR="00B232D3" w:rsidRPr="004F71B4" w:rsidRDefault="00B232D3" w:rsidP="00B232D3">
      <w:pPr>
        <w:pStyle w:val="ConsPlusNormal"/>
        <w:jc w:val="both"/>
        <w:rPr>
          <w:color w:val="0D0D0D" w:themeColor="text1" w:themeTint="F2"/>
          <w:szCs w:val="24"/>
        </w:rPr>
      </w:pPr>
    </w:p>
    <w:p w14:paraId="10792D33"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Должностные лица несут персональную ответственность за решения и действия (бездействие), принимаемые (осуществляемые) в ходе предоставления муниципальной услуги.</w:t>
      </w:r>
    </w:p>
    <w:p w14:paraId="10792D34" w14:textId="77777777" w:rsidR="00B232D3" w:rsidRPr="004F71B4" w:rsidRDefault="00B232D3" w:rsidP="00B232D3">
      <w:pPr>
        <w:pStyle w:val="ConsPlusNormal"/>
        <w:ind w:firstLine="540"/>
        <w:jc w:val="both"/>
        <w:rPr>
          <w:color w:val="0D0D0D" w:themeColor="text1" w:themeTint="F2"/>
          <w:szCs w:val="24"/>
        </w:rPr>
      </w:pPr>
    </w:p>
    <w:p w14:paraId="10792D35" w14:textId="77777777" w:rsidR="00B232D3" w:rsidRPr="004F71B4" w:rsidRDefault="00B232D3" w:rsidP="00B232D3">
      <w:pPr>
        <w:pStyle w:val="ConsPlusTitle"/>
        <w:jc w:val="center"/>
        <w:outlineLvl w:val="2"/>
        <w:rPr>
          <w:color w:val="0D0D0D" w:themeColor="text1" w:themeTint="F2"/>
          <w:szCs w:val="24"/>
        </w:rPr>
      </w:pPr>
      <w:r w:rsidRPr="004F71B4">
        <w:rPr>
          <w:color w:val="0D0D0D" w:themeColor="text1" w:themeTint="F2"/>
          <w:szCs w:val="24"/>
        </w:rPr>
        <w:t>4.3. Положения, характеризующие требования к формам контроля</w:t>
      </w:r>
    </w:p>
    <w:p w14:paraId="10792D36" w14:textId="77777777" w:rsidR="00B232D3" w:rsidRPr="004F71B4" w:rsidRDefault="00B232D3" w:rsidP="00B232D3">
      <w:pPr>
        <w:pStyle w:val="ConsPlusTitle"/>
        <w:jc w:val="center"/>
        <w:rPr>
          <w:color w:val="0D0D0D" w:themeColor="text1" w:themeTint="F2"/>
          <w:szCs w:val="24"/>
        </w:rPr>
      </w:pPr>
      <w:r w:rsidRPr="004F71B4">
        <w:rPr>
          <w:color w:val="0D0D0D" w:themeColor="text1" w:themeTint="F2"/>
          <w:szCs w:val="24"/>
        </w:rPr>
        <w:t>за предоставлением муниципальной услуги со стороны граждан,</w:t>
      </w:r>
    </w:p>
    <w:p w14:paraId="10792D37" w14:textId="77777777" w:rsidR="00B232D3" w:rsidRPr="004F71B4" w:rsidRDefault="00B232D3" w:rsidP="00B232D3">
      <w:pPr>
        <w:pStyle w:val="ConsPlusTitle"/>
        <w:jc w:val="center"/>
        <w:rPr>
          <w:color w:val="0D0D0D" w:themeColor="text1" w:themeTint="F2"/>
          <w:szCs w:val="24"/>
        </w:rPr>
      </w:pPr>
      <w:r w:rsidRPr="004F71B4">
        <w:rPr>
          <w:color w:val="0D0D0D" w:themeColor="text1" w:themeTint="F2"/>
          <w:szCs w:val="24"/>
        </w:rPr>
        <w:t>их объединений и организаций</w:t>
      </w:r>
    </w:p>
    <w:p w14:paraId="10792D38" w14:textId="77777777" w:rsidR="00B232D3" w:rsidRPr="004F71B4" w:rsidRDefault="00B232D3" w:rsidP="00B232D3">
      <w:pPr>
        <w:pStyle w:val="ConsPlusNormal"/>
        <w:jc w:val="both"/>
        <w:rPr>
          <w:color w:val="0D0D0D" w:themeColor="text1" w:themeTint="F2"/>
          <w:szCs w:val="24"/>
        </w:rPr>
      </w:pPr>
    </w:p>
    <w:p w14:paraId="10792D39"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Комитета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10792D3A" w14:textId="77777777" w:rsidR="00B232D3" w:rsidRPr="004F71B4" w:rsidRDefault="00B232D3" w:rsidP="00B232D3">
      <w:pPr>
        <w:pStyle w:val="ConsPlusNormal"/>
        <w:ind w:firstLine="540"/>
        <w:jc w:val="both"/>
        <w:rPr>
          <w:color w:val="0D0D0D" w:themeColor="text1" w:themeTint="F2"/>
          <w:szCs w:val="24"/>
        </w:rPr>
      </w:pPr>
    </w:p>
    <w:p w14:paraId="10792D3B" w14:textId="1753EE11" w:rsidR="00B232D3" w:rsidRPr="004F71B4" w:rsidRDefault="000322EB" w:rsidP="00B232D3">
      <w:pPr>
        <w:pStyle w:val="ConsPlusTitle"/>
        <w:jc w:val="center"/>
        <w:outlineLvl w:val="1"/>
        <w:rPr>
          <w:color w:val="0D0D0D" w:themeColor="text1" w:themeTint="F2"/>
          <w:szCs w:val="24"/>
        </w:rPr>
      </w:pPr>
      <w:bookmarkStart w:id="6" w:name="P505"/>
      <w:bookmarkEnd w:id="6"/>
      <w:r w:rsidRPr="004F71B4">
        <w:rPr>
          <w:color w:val="0D0D0D" w:themeColor="text1" w:themeTint="F2"/>
          <w:szCs w:val="24"/>
        </w:rPr>
        <w:t xml:space="preserve">Раздел </w:t>
      </w:r>
      <w:r w:rsidR="00B232D3" w:rsidRPr="004F71B4">
        <w:rPr>
          <w:color w:val="0D0D0D" w:themeColor="text1" w:themeTint="F2"/>
          <w:szCs w:val="24"/>
        </w:rPr>
        <w:t>5. ДОСУДЕБНЫЙ (ВНЕСУДЕБНЫЙ) ПОРЯДОК</w:t>
      </w:r>
    </w:p>
    <w:p w14:paraId="10792D3C" w14:textId="77777777" w:rsidR="00B232D3" w:rsidRPr="004F71B4" w:rsidRDefault="00B232D3" w:rsidP="00B232D3">
      <w:pPr>
        <w:pStyle w:val="ConsPlusTitle"/>
        <w:jc w:val="center"/>
        <w:rPr>
          <w:color w:val="0D0D0D" w:themeColor="text1" w:themeTint="F2"/>
          <w:szCs w:val="24"/>
        </w:rPr>
      </w:pPr>
      <w:r w:rsidRPr="004F71B4">
        <w:rPr>
          <w:color w:val="0D0D0D" w:themeColor="text1" w:themeTint="F2"/>
          <w:szCs w:val="24"/>
        </w:rPr>
        <w:t>ОБЖАЛОВАНИЯ РЕШЕНИЙ И ДЕЙСТВИЙ (БЕЗДЕЙСТВИЯ)</w:t>
      </w:r>
    </w:p>
    <w:p w14:paraId="10792D3D" w14:textId="77777777" w:rsidR="00B232D3" w:rsidRPr="004F71B4" w:rsidRDefault="00B232D3" w:rsidP="00B232D3">
      <w:pPr>
        <w:pStyle w:val="ConsPlusTitle"/>
        <w:jc w:val="center"/>
        <w:rPr>
          <w:color w:val="0D0D0D" w:themeColor="text1" w:themeTint="F2"/>
          <w:szCs w:val="24"/>
        </w:rPr>
      </w:pPr>
      <w:r w:rsidRPr="004F71B4">
        <w:rPr>
          <w:color w:val="0D0D0D" w:themeColor="text1" w:themeTint="F2"/>
          <w:szCs w:val="24"/>
        </w:rPr>
        <w:t>ОРГАНА МЕСТНОГО САМОУПРАВЛЕНИЯ, ПРЕДОСТАВЛЯЮЩЕГО</w:t>
      </w:r>
    </w:p>
    <w:p w14:paraId="10792D3E" w14:textId="77777777" w:rsidR="00B232D3" w:rsidRPr="004F71B4" w:rsidRDefault="00B232D3" w:rsidP="00B232D3">
      <w:pPr>
        <w:pStyle w:val="ConsPlusTitle"/>
        <w:jc w:val="center"/>
        <w:rPr>
          <w:color w:val="0D0D0D" w:themeColor="text1" w:themeTint="F2"/>
          <w:szCs w:val="24"/>
        </w:rPr>
      </w:pPr>
      <w:r w:rsidRPr="004F71B4">
        <w:rPr>
          <w:color w:val="0D0D0D" w:themeColor="text1" w:themeTint="F2"/>
          <w:szCs w:val="24"/>
        </w:rPr>
        <w:t>МУНИЦИПАЛЬНУЮ УСЛУГУ, МНОГОФУНКЦИОНАЛЬНОГО ЦЕНТРА,</w:t>
      </w:r>
    </w:p>
    <w:p w14:paraId="10792D3F" w14:textId="77777777" w:rsidR="00B232D3" w:rsidRPr="004F71B4" w:rsidRDefault="00B232D3" w:rsidP="00B232D3">
      <w:pPr>
        <w:pStyle w:val="ConsPlusTitle"/>
        <w:jc w:val="center"/>
        <w:rPr>
          <w:color w:val="0D0D0D" w:themeColor="text1" w:themeTint="F2"/>
          <w:szCs w:val="24"/>
        </w:rPr>
      </w:pPr>
      <w:r w:rsidRPr="004F71B4">
        <w:rPr>
          <w:color w:val="0D0D0D" w:themeColor="text1" w:themeTint="F2"/>
          <w:szCs w:val="24"/>
        </w:rPr>
        <w:t>ОРГАНИЗАЦИЙ, ОСУЩЕСТВЛЯЮЩИХ ФУНКЦИИ ПО ПРЕДОСТАВЛЕНИЮ ГОСУДАРСТВЕННЫХ ИЛИ МУНИЦИПАЛЬНЫХ УСЛУГ, А ТАКЖЕ ИХ ДОЛЖНОСТНЫХ ЛИЦ, ГОСУДАРСТВЕННЫХ</w:t>
      </w:r>
    </w:p>
    <w:p w14:paraId="10792D40" w14:textId="77777777" w:rsidR="00B232D3" w:rsidRPr="004F71B4" w:rsidRDefault="00B232D3" w:rsidP="00B232D3">
      <w:pPr>
        <w:pStyle w:val="ConsPlusTitle"/>
        <w:jc w:val="center"/>
        <w:rPr>
          <w:color w:val="0D0D0D" w:themeColor="text1" w:themeTint="F2"/>
          <w:szCs w:val="24"/>
        </w:rPr>
      </w:pPr>
      <w:r w:rsidRPr="004F71B4">
        <w:rPr>
          <w:color w:val="0D0D0D" w:themeColor="text1" w:themeTint="F2"/>
          <w:szCs w:val="24"/>
        </w:rPr>
        <w:t>(МУНИЦИПАЛЬНЫХ) СЛУЖАЩИХ, РАБОТНИКОВ</w:t>
      </w:r>
    </w:p>
    <w:p w14:paraId="10792D41" w14:textId="77777777" w:rsidR="00B232D3" w:rsidRPr="004F71B4" w:rsidRDefault="00B232D3" w:rsidP="00B232D3">
      <w:pPr>
        <w:pStyle w:val="ConsPlusNormal"/>
        <w:jc w:val="both"/>
        <w:rPr>
          <w:color w:val="0D0D0D" w:themeColor="text1" w:themeTint="F2"/>
          <w:szCs w:val="24"/>
        </w:rPr>
      </w:pPr>
    </w:p>
    <w:p w14:paraId="10792D42" w14:textId="77777777" w:rsidR="00B232D3" w:rsidRPr="004F71B4" w:rsidRDefault="00B232D3" w:rsidP="00B232D3">
      <w:pPr>
        <w:pStyle w:val="ConsPlusTitle"/>
        <w:jc w:val="center"/>
        <w:outlineLvl w:val="2"/>
        <w:rPr>
          <w:color w:val="0D0D0D" w:themeColor="text1" w:themeTint="F2"/>
          <w:szCs w:val="24"/>
        </w:rPr>
      </w:pPr>
      <w:r w:rsidRPr="004F71B4">
        <w:rPr>
          <w:color w:val="0D0D0D" w:themeColor="text1" w:themeTint="F2"/>
          <w:szCs w:val="24"/>
        </w:rPr>
        <w:t>5.1. Информация для заявителя о его праве</w:t>
      </w:r>
    </w:p>
    <w:p w14:paraId="10792D43" w14:textId="77777777" w:rsidR="00B232D3" w:rsidRPr="004F71B4" w:rsidRDefault="00B232D3" w:rsidP="00B232D3">
      <w:pPr>
        <w:pStyle w:val="ConsPlusTitle"/>
        <w:jc w:val="center"/>
        <w:rPr>
          <w:color w:val="0D0D0D" w:themeColor="text1" w:themeTint="F2"/>
          <w:szCs w:val="24"/>
        </w:rPr>
      </w:pPr>
      <w:r w:rsidRPr="004F71B4">
        <w:rPr>
          <w:color w:val="0D0D0D" w:themeColor="text1" w:themeTint="F2"/>
          <w:szCs w:val="24"/>
        </w:rPr>
        <w:t>подать жалобу на решение и (или) действия (бездействие)</w:t>
      </w:r>
    </w:p>
    <w:p w14:paraId="10792D44" w14:textId="77777777" w:rsidR="00B232D3" w:rsidRPr="004F71B4" w:rsidRDefault="00B232D3" w:rsidP="00B232D3">
      <w:pPr>
        <w:pStyle w:val="ConsPlusTitle"/>
        <w:jc w:val="center"/>
        <w:rPr>
          <w:color w:val="0D0D0D" w:themeColor="text1" w:themeTint="F2"/>
          <w:szCs w:val="24"/>
        </w:rPr>
      </w:pPr>
      <w:r w:rsidRPr="004F71B4">
        <w:rPr>
          <w:color w:val="0D0D0D" w:themeColor="text1" w:themeTint="F2"/>
          <w:szCs w:val="24"/>
        </w:rPr>
        <w:t>органа местного самоуправления и (или) его должностных лиц,</w:t>
      </w:r>
    </w:p>
    <w:p w14:paraId="10792D45" w14:textId="77777777" w:rsidR="00B232D3" w:rsidRPr="004F71B4" w:rsidRDefault="00B232D3" w:rsidP="00B232D3">
      <w:pPr>
        <w:pStyle w:val="ConsPlusTitle"/>
        <w:jc w:val="center"/>
        <w:rPr>
          <w:color w:val="0D0D0D" w:themeColor="text1" w:themeTint="F2"/>
          <w:szCs w:val="24"/>
        </w:rPr>
      </w:pPr>
      <w:r w:rsidRPr="004F71B4">
        <w:rPr>
          <w:color w:val="0D0D0D" w:themeColor="text1" w:themeTint="F2"/>
          <w:szCs w:val="24"/>
        </w:rPr>
        <w:t>МФЦ, руководителя МФЦ, работника МФЦ, организаций</w:t>
      </w:r>
    </w:p>
    <w:p w14:paraId="10792D46" w14:textId="77777777" w:rsidR="00B232D3" w:rsidRPr="004F71B4" w:rsidRDefault="00B232D3" w:rsidP="00B232D3">
      <w:pPr>
        <w:pStyle w:val="ConsPlusTitle"/>
        <w:jc w:val="center"/>
        <w:rPr>
          <w:color w:val="0D0D0D" w:themeColor="text1" w:themeTint="F2"/>
          <w:szCs w:val="24"/>
        </w:rPr>
      </w:pPr>
      <w:r w:rsidRPr="004F71B4">
        <w:rPr>
          <w:color w:val="0D0D0D" w:themeColor="text1" w:themeTint="F2"/>
          <w:szCs w:val="24"/>
        </w:rPr>
        <w:t>и их работников при предоставлении муниципальной услуги</w:t>
      </w:r>
    </w:p>
    <w:p w14:paraId="10792D47" w14:textId="77777777" w:rsidR="00B232D3" w:rsidRPr="004F71B4" w:rsidRDefault="00B232D3" w:rsidP="00B232D3">
      <w:pPr>
        <w:pStyle w:val="ConsPlusNormal"/>
        <w:jc w:val="both"/>
        <w:rPr>
          <w:color w:val="0D0D0D" w:themeColor="text1" w:themeTint="F2"/>
          <w:szCs w:val="24"/>
        </w:rPr>
      </w:pPr>
    </w:p>
    <w:p w14:paraId="10792D48"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5.1.1. Заявитель может обратиться с жалобой, в том числе в следующих случаях:</w:t>
      </w:r>
    </w:p>
    <w:p w14:paraId="10792D49"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а) нарушение срока регистрации запроса о предоставлении муниципальной услуги, запроса о предоставлении двух и более муниципальных услуг в МФЦ при однократном обращении заявителя;</w:t>
      </w:r>
    </w:p>
    <w:p w14:paraId="10792D4A"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xml:space="preserve">б) нарушение срока предоставления муниципальной услуги.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7" w:history="1">
        <w:r w:rsidRPr="004F71B4">
          <w:rPr>
            <w:color w:val="0D0D0D" w:themeColor="text1" w:themeTint="F2"/>
            <w:szCs w:val="24"/>
          </w:rPr>
          <w:t>частью 1.3 статьи 16</w:t>
        </w:r>
      </w:hyperlink>
      <w:r w:rsidRPr="004F71B4">
        <w:rPr>
          <w:color w:val="0D0D0D" w:themeColor="text1" w:themeTint="F2"/>
          <w:szCs w:val="24"/>
        </w:rPr>
        <w:t xml:space="preserve"> Федерального закона от 27 июля 2010 № 210-ФЗ «Об организации предоставления государственных и муниципальных услуг» (далее - Федеральный закон № 210-ФЗ);</w:t>
      </w:r>
    </w:p>
    <w:p w14:paraId="10792D4B"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городского округа «Александровск-Сахалинский район» для предоставления муниципальной услуги;</w:t>
      </w:r>
    </w:p>
    <w:p w14:paraId="10792D4C"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городского округа «Александровск-Сахалинский район» для предоставления муниципальной услуги, у заявителя;</w:t>
      </w:r>
    </w:p>
    <w:p w14:paraId="10792D4D"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w:t>
      </w:r>
      <w:r w:rsidRPr="004F71B4">
        <w:rPr>
          <w:color w:val="0D0D0D" w:themeColor="text1" w:themeTint="F2"/>
          <w:szCs w:val="24"/>
        </w:rPr>
        <w:lastRenderedPageBreak/>
        <w:t xml:space="preserve">области, муниципальными правовыми актами городского округа «Александровск-Сахалинский район».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8" w:history="1">
        <w:r w:rsidRPr="004F71B4">
          <w:rPr>
            <w:color w:val="0D0D0D" w:themeColor="text1" w:themeTint="F2"/>
            <w:szCs w:val="24"/>
          </w:rPr>
          <w:t>частью 1.3 статьи 16</w:t>
        </w:r>
      </w:hyperlink>
      <w:r w:rsidRPr="004F71B4">
        <w:rPr>
          <w:color w:val="0D0D0D" w:themeColor="text1" w:themeTint="F2"/>
          <w:szCs w:val="24"/>
        </w:rPr>
        <w:t xml:space="preserve"> Федерального закона № 210-ФЗ;</w:t>
      </w:r>
    </w:p>
    <w:p w14:paraId="10792D4E"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Сахалинской области, муниципальными правовыми актами городского округа «Александровск-Сахалинский район»;</w:t>
      </w:r>
    </w:p>
    <w:p w14:paraId="10792D4F"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xml:space="preserve">ж) отказ Комитета, предоставляющего муниципальную услугу, должностного лица органа, предоставляющего муниципальную услугу, МФЦ, работника МФЦ, а также организаций, предусмотренных </w:t>
      </w:r>
      <w:hyperlink r:id="rId19" w:history="1">
        <w:r w:rsidRPr="004F71B4">
          <w:rPr>
            <w:color w:val="0D0D0D" w:themeColor="text1" w:themeTint="F2"/>
            <w:szCs w:val="24"/>
          </w:rPr>
          <w:t>частью 1.1 статьи 16</w:t>
        </w:r>
      </w:hyperlink>
      <w:r w:rsidRPr="004F71B4">
        <w:rPr>
          <w:color w:val="0D0D0D" w:themeColor="text1" w:themeTint="F2"/>
          <w:szCs w:val="24"/>
        </w:rPr>
        <w:t xml:space="preserve"> Федерального закона № 210-ФЗ, и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0" w:history="1">
        <w:r w:rsidRPr="004F71B4">
          <w:rPr>
            <w:color w:val="0D0D0D" w:themeColor="text1" w:themeTint="F2"/>
            <w:szCs w:val="24"/>
          </w:rPr>
          <w:t>частью 1.3 статьи 16</w:t>
        </w:r>
      </w:hyperlink>
      <w:r w:rsidRPr="004F71B4">
        <w:rPr>
          <w:color w:val="0D0D0D" w:themeColor="text1" w:themeTint="F2"/>
          <w:szCs w:val="24"/>
        </w:rPr>
        <w:t xml:space="preserve"> Федерального закона № 210-ФЗ;</w:t>
      </w:r>
    </w:p>
    <w:p w14:paraId="10792D50"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з) нарушение срока или порядка выдачи документов по результатам предоставления муниципальной услуги;</w:t>
      </w:r>
    </w:p>
    <w:p w14:paraId="10792D51"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xml:space="preserve">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городского округа «Александровск-Сахалинский район».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1" w:history="1">
        <w:r w:rsidRPr="004F71B4">
          <w:rPr>
            <w:color w:val="0D0D0D" w:themeColor="text1" w:themeTint="F2"/>
            <w:szCs w:val="24"/>
          </w:rPr>
          <w:t>частью 1.3 статьи 16</w:t>
        </w:r>
      </w:hyperlink>
      <w:r w:rsidRPr="004F71B4">
        <w:rPr>
          <w:color w:val="0D0D0D" w:themeColor="text1" w:themeTint="F2"/>
          <w:szCs w:val="24"/>
        </w:rPr>
        <w:t xml:space="preserve"> Федерального закона № 210-ФЗ;</w:t>
      </w:r>
    </w:p>
    <w:p w14:paraId="10792D52"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2" w:history="1">
        <w:r w:rsidRPr="004F71B4">
          <w:rPr>
            <w:color w:val="0D0D0D" w:themeColor="text1" w:themeTint="F2"/>
            <w:szCs w:val="24"/>
          </w:rPr>
          <w:t>пунктом 4 части 1 статьи 7</w:t>
        </w:r>
      </w:hyperlink>
      <w:r w:rsidRPr="004F71B4">
        <w:rPr>
          <w:color w:val="0D0D0D" w:themeColor="text1" w:themeTint="F2"/>
          <w:szCs w:val="24"/>
        </w:rPr>
        <w:t xml:space="preserve">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3" w:history="1">
        <w:r w:rsidRPr="004F71B4">
          <w:rPr>
            <w:color w:val="0D0D0D" w:themeColor="text1" w:themeTint="F2"/>
            <w:szCs w:val="24"/>
          </w:rPr>
          <w:t>частью 1.3 статьи 16</w:t>
        </w:r>
      </w:hyperlink>
      <w:r w:rsidRPr="004F71B4">
        <w:rPr>
          <w:color w:val="0D0D0D" w:themeColor="text1" w:themeTint="F2"/>
          <w:szCs w:val="24"/>
        </w:rPr>
        <w:t xml:space="preserve"> Федерального закона № 210-ФЗ.</w:t>
      </w:r>
    </w:p>
    <w:p w14:paraId="10792D53" w14:textId="77777777" w:rsidR="00B232D3" w:rsidRPr="004F71B4" w:rsidRDefault="00B232D3" w:rsidP="00B232D3">
      <w:pPr>
        <w:pStyle w:val="ConsPlusNormal"/>
        <w:ind w:firstLine="540"/>
        <w:jc w:val="both"/>
        <w:rPr>
          <w:color w:val="0D0D0D" w:themeColor="text1" w:themeTint="F2"/>
          <w:szCs w:val="24"/>
        </w:rPr>
      </w:pPr>
    </w:p>
    <w:p w14:paraId="10792D54" w14:textId="77777777" w:rsidR="00B232D3" w:rsidRPr="004F71B4" w:rsidRDefault="00B232D3" w:rsidP="00B232D3">
      <w:pPr>
        <w:pStyle w:val="ConsPlusTitle"/>
        <w:jc w:val="center"/>
        <w:outlineLvl w:val="2"/>
        <w:rPr>
          <w:color w:val="0D0D0D" w:themeColor="text1" w:themeTint="F2"/>
          <w:szCs w:val="24"/>
        </w:rPr>
      </w:pPr>
      <w:r w:rsidRPr="004F71B4">
        <w:rPr>
          <w:color w:val="0D0D0D" w:themeColor="text1" w:themeTint="F2"/>
          <w:szCs w:val="24"/>
        </w:rPr>
        <w:t>5.2. Предмет жалобы</w:t>
      </w:r>
    </w:p>
    <w:p w14:paraId="10792D55" w14:textId="77777777" w:rsidR="00B232D3" w:rsidRPr="004F71B4" w:rsidRDefault="00B232D3" w:rsidP="00B232D3">
      <w:pPr>
        <w:pStyle w:val="ConsPlusNormal"/>
        <w:jc w:val="both"/>
        <w:rPr>
          <w:color w:val="0D0D0D" w:themeColor="text1" w:themeTint="F2"/>
          <w:szCs w:val="24"/>
        </w:rPr>
      </w:pPr>
    </w:p>
    <w:p w14:paraId="10792D56" w14:textId="6FAC995C"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xml:space="preserve">5.2.1. Предметом жалобы являются решения и действия (бездействие) Комитета, представляющего муниципальную услугу, должностного лица Комитета, представляющего муниципальную услугу, муниципального служащего (работника), МФЦ, работника МФЦ, организаций, </w:t>
      </w:r>
      <w:r w:rsidR="000322EB" w:rsidRPr="004F71B4">
        <w:rPr>
          <w:color w:val="0D0D0D" w:themeColor="text1" w:themeTint="F2"/>
          <w:szCs w:val="24"/>
        </w:rPr>
        <w:t>осуществляющих функции по предоставлению государственных или  муниципальных услуг</w:t>
      </w:r>
      <w:r w:rsidRPr="004F71B4">
        <w:rPr>
          <w:color w:val="0D0D0D" w:themeColor="text1" w:themeTint="F2"/>
          <w:szCs w:val="24"/>
        </w:rPr>
        <w:t xml:space="preserve">, </w:t>
      </w:r>
      <w:r w:rsidR="000322EB" w:rsidRPr="004F71B4">
        <w:rPr>
          <w:color w:val="0D0D0D" w:themeColor="text1" w:themeTint="F2"/>
          <w:szCs w:val="24"/>
        </w:rPr>
        <w:t>и</w:t>
      </w:r>
      <w:r w:rsidRPr="004F71B4">
        <w:rPr>
          <w:color w:val="0D0D0D" w:themeColor="text1" w:themeTint="F2"/>
          <w:szCs w:val="24"/>
        </w:rPr>
        <w:t xml:space="preserve"> их работников,</w:t>
      </w:r>
      <w:r w:rsidR="000322EB" w:rsidRPr="004F71B4">
        <w:rPr>
          <w:color w:val="0D0D0D" w:themeColor="text1" w:themeTint="F2"/>
          <w:szCs w:val="24"/>
        </w:rPr>
        <w:t xml:space="preserve"> а также </w:t>
      </w:r>
      <w:r w:rsidRPr="004F71B4">
        <w:rPr>
          <w:color w:val="0D0D0D" w:themeColor="text1" w:themeTint="F2"/>
          <w:szCs w:val="24"/>
        </w:rPr>
        <w:t xml:space="preserve"> решения и действия (бездействие) принятые (осуществляемые) с нарушением порядка предоставления муниципальной услуги, а также неисполнение или ненадлежащее исполнение должностными лицами служебных обязанностей, установленных Административным регламентом и иными нормативными правовыми актами, регулирующими отношения, возникающие в связи с предоставлением муниципальной услуги.</w:t>
      </w:r>
    </w:p>
    <w:p w14:paraId="10792D57"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5.2.2. Жалоба должна содержать:</w:t>
      </w:r>
    </w:p>
    <w:p w14:paraId="10792D58"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xml:space="preserve">- наименование Комитета, предоставляющего муниципальную услугу, должностного лица Комитета, предоставляющего муниципальную услугу, или муниципального служащего (работника), МФЦ, его руководителя и (или) работника, организаций, осуществляющих функции </w:t>
      </w:r>
      <w:r w:rsidRPr="004F71B4">
        <w:rPr>
          <w:color w:val="0D0D0D" w:themeColor="text1" w:themeTint="F2"/>
          <w:szCs w:val="24"/>
        </w:rPr>
        <w:lastRenderedPageBreak/>
        <w:t>по предоставлению государственных или муниципальных услуг, их руководителей и (или) работников, решения и действия (бездействие) которых обжалуются;</w:t>
      </w:r>
    </w:p>
    <w:p w14:paraId="10792D59"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10792D5A"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сведения об обжалуемых решениях и действиях (бездействии) Комитета, предоставляющего муниципальную услугу, должностного лица Комитета, предоставляющего муниципальную услугу, или муниципального служащего (работника), МФЦ, работника МФЦ, организаций, осуществляющих функции по предоставлению государственных или муниципальных услуг, и их работников;</w:t>
      </w:r>
    </w:p>
    <w:p w14:paraId="10792D5B"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доводы, на основании которых заявитель не согласен с решением и действием (бездействием) Комитета, предоставляющего муниципальную услугу, должностного лица Комитета, предоставляющего муниципальную услугу, или муниципального служащего (работника), МФЦ, работника МФЦ, организаций, осуществляющих функции по предоставлению государственных или муниципальных услуг, и их работников.</w:t>
      </w:r>
    </w:p>
    <w:p w14:paraId="10792D5C"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Заявителем могут быть представлены документы (при наличии), подтверждающие доводы заявителя, либо их копии.</w:t>
      </w:r>
    </w:p>
    <w:p w14:paraId="10792D5D" w14:textId="77777777" w:rsidR="00B232D3" w:rsidRPr="004F71B4" w:rsidRDefault="00B232D3" w:rsidP="00B232D3">
      <w:pPr>
        <w:pStyle w:val="ConsPlusNormal"/>
        <w:jc w:val="both"/>
        <w:rPr>
          <w:color w:val="0D0D0D" w:themeColor="text1" w:themeTint="F2"/>
          <w:szCs w:val="24"/>
        </w:rPr>
      </w:pPr>
    </w:p>
    <w:p w14:paraId="10792D5F" w14:textId="75A4B030" w:rsidR="00B232D3" w:rsidRPr="004F71B4" w:rsidRDefault="00B232D3" w:rsidP="00864AC5">
      <w:pPr>
        <w:pStyle w:val="ConsPlusTitle"/>
        <w:jc w:val="center"/>
        <w:outlineLvl w:val="2"/>
        <w:rPr>
          <w:color w:val="0D0D0D" w:themeColor="text1" w:themeTint="F2"/>
          <w:szCs w:val="24"/>
        </w:rPr>
      </w:pPr>
      <w:r w:rsidRPr="004F71B4">
        <w:rPr>
          <w:color w:val="0D0D0D" w:themeColor="text1" w:themeTint="F2"/>
          <w:szCs w:val="24"/>
        </w:rPr>
        <w:t>5.3. Органы</w:t>
      </w:r>
      <w:r w:rsidR="000A6273" w:rsidRPr="004F71B4">
        <w:rPr>
          <w:color w:val="0D0D0D" w:themeColor="text1" w:themeTint="F2"/>
          <w:szCs w:val="24"/>
        </w:rPr>
        <w:t xml:space="preserve"> государственной власти и </w:t>
      </w:r>
      <w:r w:rsidRPr="004F71B4">
        <w:rPr>
          <w:color w:val="0D0D0D" w:themeColor="text1" w:themeTint="F2"/>
          <w:szCs w:val="24"/>
        </w:rPr>
        <w:t>уполномоченные на рассмотрение жалобы</w:t>
      </w:r>
      <w:r w:rsidR="00864AC5" w:rsidRPr="004F71B4">
        <w:rPr>
          <w:color w:val="0D0D0D" w:themeColor="text1" w:themeTint="F2"/>
          <w:szCs w:val="24"/>
        </w:rPr>
        <w:t xml:space="preserve"> </w:t>
      </w:r>
      <w:r w:rsidRPr="004F71B4">
        <w:rPr>
          <w:color w:val="0D0D0D" w:themeColor="text1" w:themeTint="F2"/>
          <w:szCs w:val="24"/>
        </w:rPr>
        <w:t>должностные лица, которым может быть направлена жалоба</w:t>
      </w:r>
    </w:p>
    <w:p w14:paraId="10792D60" w14:textId="77777777" w:rsidR="00B232D3" w:rsidRPr="004F71B4" w:rsidRDefault="00B232D3" w:rsidP="00B232D3">
      <w:pPr>
        <w:pStyle w:val="ConsPlusNormal"/>
        <w:jc w:val="both"/>
        <w:rPr>
          <w:color w:val="0D0D0D" w:themeColor="text1" w:themeTint="F2"/>
          <w:szCs w:val="24"/>
        </w:rPr>
      </w:pPr>
    </w:p>
    <w:p w14:paraId="10792D61"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5.3.1. Жалоба рассматривается Комитетом, предоставляющим муниципальную услугу, порядок предоставления которой был нарушен вследствие решений и действий (бездействия) Комитета, предоставляющего муниципальную услугу, его должностного лица.</w:t>
      </w:r>
    </w:p>
    <w:p w14:paraId="10792D62"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5.3.2. Должностные лица Комитета, уполномоченные на рассмотрение жалоб на нарушение порядка предоставления муниципальной услуги, порядка или сроков рассмотрения жалобы, либо незаконный отказ или уклонение указанного должностного лица от приема жалобы, несут ответственность в соответствии с законодательством Российской Федерации.</w:t>
      </w:r>
    </w:p>
    <w:p w14:paraId="10792D63" w14:textId="77777777" w:rsidR="00B232D3" w:rsidRPr="004F71B4" w:rsidRDefault="00B232D3" w:rsidP="00B232D3">
      <w:pPr>
        <w:pStyle w:val="ConsPlusNormal"/>
        <w:ind w:firstLine="540"/>
        <w:jc w:val="both"/>
        <w:rPr>
          <w:color w:val="0D0D0D" w:themeColor="text1" w:themeTint="F2"/>
          <w:szCs w:val="24"/>
        </w:rPr>
      </w:pPr>
    </w:p>
    <w:p w14:paraId="10792D64" w14:textId="77777777" w:rsidR="00B232D3" w:rsidRPr="004F71B4" w:rsidRDefault="00B232D3" w:rsidP="00B232D3">
      <w:pPr>
        <w:pStyle w:val="ConsPlusTitle"/>
        <w:jc w:val="center"/>
        <w:outlineLvl w:val="2"/>
        <w:rPr>
          <w:color w:val="0D0D0D" w:themeColor="text1" w:themeTint="F2"/>
          <w:szCs w:val="24"/>
        </w:rPr>
      </w:pPr>
      <w:r w:rsidRPr="004F71B4">
        <w:rPr>
          <w:color w:val="0D0D0D" w:themeColor="text1" w:themeTint="F2"/>
          <w:szCs w:val="24"/>
        </w:rPr>
        <w:t>5.4. Порядок подачи и рассмотрения жалобы</w:t>
      </w:r>
    </w:p>
    <w:p w14:paraId="10792D65" w14:textId="77777777" w:rsidR="00B232D3" w:rsidRPr="004F71B4" w:rsidRDefault="00B232D3" w:rsidP="00B232D3">
      <w:pPr>
        <w:pStyle w:val="ConsPlusNormal"/>
        <w:jc w:val="both"/>
        <w:rPr>
          <w:color w:val="0D0D0D" w:themeColor="text1" w:themeTint="F2"/>
          <w:szCs w:val="24"/>
        </w:rPr>
      </w:pPr>
    </w:p>
    <w:p w14:paraId="10792D66" w14:textId="77777777" w:rsidR="00B232D3" w:rsidRPr="004F71B4" w:rsidRDefault="00B232D3" w:rsidP="00B232D3">
      <w:pPr>
        <w:pStyle w:val="ConsPlusNormal"/>
        <w:ind w:firstLine="540"/>
        <w:jc w:val="both"/>
        <w:rPr>
          <w:color w:val="0D0D0D" w:themeColor="text1" w:themeTint="F2"/>
          <w:szCs w:val="24"/>
        </w:rPr>
      </w:pPr>
      <w:bookmarkStart w:id="7" w:name="P560"/>
      <w:bookmarkEnd w:id="7"/>
      <w:r w:rsidRPr="004F71B4">
        <w:rPr>
          <w:color w:val="0D0D0D" w:themeColor="text1" w:themeTint="F2"/>
          <w:szCs w:val="24"/>
        </w:rPr>
        <w:t>5.4.1. Жалоба подается в Комитет, МФЦ либо в соответствующий орган государственной власти публично-правового образования, являющийся учредителем МФЦ, а также в организации, осуществляющие функции по предоставлению государственных или муниципальных услуг.</w:t>
      </w:r>
    </w:p>
    <w:p w14:paraId="10792D67"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Жалобы на решения и действия (бездействие) руководителя Комитета подаются в администрацию городского округа «Александровск-Сахалинский район».</w:t>
      </w:r>
    </w:p>
    <w:p w14:paraId="10792D68"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(министерство цифрового развития и связи Сахалинской области).</w:t>
      </w:r>
    </w:p>
    <w:p w14:paraId="10792D69"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Жалобы на решения и действия (бездействие) работников организаций, осуществляющих функции по предоставлению государственных или муниципальных услуг, подаются руководителям этих организаций.</w:t>
      </w:r>
    </w:p>
    <w:p w14:paraId="10792D6A"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5.4.2. Жалоба подается в письменной форме на бумажном носителе, в электронной форме.</w:t>
      </w:r>
    </w:p>
    <w:p w14:paraId="10792D6B"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Жалоба на решения и действия (бездействие) Комитета, должностного лица Комитета, муниципального служащего (работника) может быть направлена по почте, через МФЦ, с использованием информационно-телекоммуникационной сети "Интернет", официального сайта администрации городского округа «Александровск-Сахалинский район», ЕПГУ либо РПГУ, а также может быть принята при личном приеме заявителя.</w:t>
      </w:r>
    </w:p>
    <w:p w14:paraId="10792D6C"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5.4.2.1. Прием жалоб в письменной форме осуществляется Комитетом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14:paraId="10792D6D"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Жалоба в письменной форме может быть также направлена по почте.</w:t>
      </w:r>
    </w:p>
    <w:p w14:paraId="10792D6E"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5.4.2.2.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10792D6F" w14:textId="77777777" w:rsidR="00B232D3" w:rsidRPr="004F71B4" w:rsidRDefault="00B232D3" w:rsidP="00B232D3">
      <w:pPr>
        <w:pStyle w:val="ConsPlusNormal"/>
        <w:ind w:firstLine="540"/>
        <w:jc w:val="both"/>
        <w:rPr>
          <w:color w:val="0D0D0D" w:themeColor="text1" w:themeTint="F2"/>
          <w:szCs w:val="24"/>
        </w:rPr>
      </w:pPr>
      <w:bookmarkStart w:id="8" w:name="P572"/>
      <w:bookmarkEnd w:id="8"/>
      <w:r w:rsidRPr="004F71B4">
        <w:rPr>
          <w:color w:val="0D0D0D" w:themeColor="text1" w:themeTint="F2"/>
          <w:szCs w:val="24"/>
        </w:rPr>
        <w:lastRenderedPageBreak/>
        <w:t>5.4.2.3.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10792D70"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1) оформленная в соответствии с законодательством Российской Федерации доверенность (для физических лиц);</w:t>
      </w:r>
    </w:p>
    <w:p w14:paraId="10792D71"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14:paraId="10792D72"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10792D73"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5.4.2.4. В электронном виде жалоба может быть подана заявителем посредством:</w:t>
      </w:r>
    </w:p>
    <w:p w14:paraId="10792D74" w14:textId="32F36E7D"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1) официального сайта городского округа «Александровск-Сахалинский район»</w:t>
      </w:r>
      <w:r w:rsidR="000A6273" w:rsidRPr="004F71B4">
        <w:rPr>
          <w:color w:val="0D0D0D" w:themeColor="text1" w:themeTint="F2"/>
          <w:szCs w:val="24"/>
        </w:rPr>
        <w:t>, многофункционального центра, а также организации, осуществляющей функции по предоставлению  государственных или муниципальных  услуг</w:t>
      </w:r>
      <w:r w:rsidRPr="004F71B4">
        <w:rPr>
          <w:color w:val="0D0D0D" w:themeColor="text1" w:themeTint="F2"/>
          <w:szCs w:val="24"/>
        </w:rPr>
        <w:t xml:space="preserve"> в информационно-телекоммуникационной сети "Интернет";</w:t>
      </w:r>
    </w:p>
    <w:p w14:paraId="10792D75"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2) ЕПГУ, РПГУ;</w:t>
      </w:r>
    </w:p>
    <w:p w14:paraId="10792D76"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14:paraId="10792D77"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xml:space="preserve">При подаче жалобы в электронном виде документы, указанные в </w:t>
      </w:r>
      <w:hyperlink w:anchor="P572" w:history="1">
        <w:r w:rsidRPr="004F71B4">
          <w:rPr>
            <w:color w:val="0D0D0D" w:themeColor="text1" w:themeTint="F2"/>
            <w:szCs w:val="24"/>
          </w:rPr>
          <w:t>подпункте 5.4.2.3</w:t>
        </w:r>
      </w:hyperlink>
      <w:r w:rsidRPr="004F71B4">
        <w:rPr>
          <w:color w:val="0D0D0D" w:themeColor="text1" w:themeTint="F2"/>
          <w:szCs w:val="24"/>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10792D78"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При использовании Портала досудебного обжалования заявителю обеспечивается:</w:t>
      </w:r>
    </w:p>
    <w:p w14:paraId="10792D79"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1) возможность подачи заявителем в электронной форме жалобы и иных документов (при наличии), подтверждающих доводы заявителя;</w:t>
      </w:r>
    </w:p>
    <w:p w14:paraId="10792D7A"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2) доступность для заполнения и (или) копирования заявителем шаблонов жалобы в электронной форме;</w:t>
      </w:r>
    </w:p>
    <w:p w14:paraId="10792D7B"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3) возможность получения заявителем сведений о ходе рассмотрения жалобы, поданной любым способом;</w:t>
      </w:r>
    </w:p>
    <w:p w14:paraId="10792D7C"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4) возможность получения заявителем решения по жалобе, поданной любым способом;</w:t>
      </w:r>
    </w:p>
    <w:p w14:paraId="10792D7D"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5) возможность ознакомления с информацией об общем количестве поданных и рассмотренных жалоб.</w:t>
      </w:r>
    </w:p>
    <w:p w14:paraId="10792D7E"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5.4.3. При поступлении в МФЦ жалобы на решение и действие (бездействие) Комитета, должностного лица Комитета, муниципального служащего (работника), осуществляющих предоставление муниципальной услуги, МФЦ обеспечивает передачу жалобы в соответствующий орган, уполномоченный на рассмотрение жалобы, в порядке и сроки, которые установлены соглашением о взаимодействии между МФЦ и администрацией городского округа «Александровск-Сахалинский район», но не позднее следующего рабочего дня со дня поступления жалобы. При этом срок рассмотрения жалобы исчисляется со дня регистрации жалобы в соответствующем органе.</w:t>
      </w:r>
    </w:p>
    <w:p w14:paraId="10792D7F"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5.4.4. Уполномоченные на рассмотрение жалоб должностные лица администрации городского округа «Александровск-Сахалинский район» обеспечивают прием и рассмотрение жалоб.</w:t>
      </w:r>
    </w:p>
    <w:p w14:paraId="10792D80"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5.4.5. Администрация городского округа «Александровск-Сахалинский район» обеспечивает:</w:t>
      </w:r>
    </w:p>
    <w:p w14:paraId="10792D81"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1) оснащение мест приема жалоб;</w:t>
      </w:r>
    </w:p>
    <w:p w14:paraId="10792D82"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2) информирование заявителей о порядке обжалования решений и действий (бездействия) Комитета, его должностных лиц;</w:t>
      </w:r>
    </w:p>
    <w:p w14:paraId="10792D83"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3) консультирование заявителей о порядке обжалования решений и действий (бездействия) Комитета, его должностных лиц;</w:t>
      </w:r>
    </w:p>
    <w:p w14:paraId="10792D84"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4) заключение соглашений о взаимодействии в части осуществления МФЦ приема жалоб и выдачи заявителям результатов рассмотрения жалоб.</w:t>
      </w:r>
    </w:p>
    <w:p w14:paraId="10792D85"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5.4.6. Основаниями для начала процедуры досудебного (внесудебного) обжалования являются поступление жалобы заявителя и ее регистрация.</w:t>
      </w:r>
    </w:p>
    <w:p w14:paraId="10792D86"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xml:space="preserve">5.4.7.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w:t>
      </w:r>
      <w:r w:rsidRPr="004F71B4">
        <w:rPr>
          <w:color w:val="0D0D0D" w:themeColor="text1" w:themeTint="F2"/>
          <w:szCs w:val="24"/>
        </w:rPr>
        <w:lastRenderedPageBreak/>
        <w:t>официального сайта МФЦ, ЕПГУ либо РПГУ, а также может быть принята при личном приеме заявителя.</w:t>
      </w:r>
    </w:p>
    <w:p w14:paraId="10792D87"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5.4.8. 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ЕПГУ либо РПГУ, а также может быть принята при личном приеме заявителя.</w:t>
      </w:r>
    </w:p>
    <w:p w14:paraId="10792D88" w14:textId="77777777" w:rsidR="00B232D3" w:rsidRPr="004F71B4" w:rsidRDefault="00B232D3" w:rsidP="00B232D3">
      <w:pPr>
        <w:pStyle w:val="ConsPlusNormal"/>
        <w:ind w:firstLine="540"/>
        <w:jc w:val="both"/>
        <w:rPr>
          <w:color w:val="0D0D0D" w:themeColor="text1" w:themeTint="F2"/>
          <w:szCs w:val="24"/>
        </w:rPr>
      </w:pPr>
    </w:p>
    <w:p w14:paraId="10792D89" w14:textId="77777777" w:rsidR="00B232D3" w:rsidRPr="004F71B4" w:rsidRDefault="00B232D3" w:rsidP="00B232D3">
      <w:pPr>
        <w:pStyle w:val="ConsPlusTitle"/>
        <w:jc w:val="center"/>
        <w:outlineLvl w:val="2"/>
        <w:rPr>
          <w:color w:val="0D0D0D" w:themeColor="text1" w:themeTint="F2"/>
          <w:szCs w:val="24"/>
        </w:rPr>
      </w:pPr>
      <w:r w:rsidRPr="004F71B4">
        <w:rPr>
          <w:color w:val="0D0D0D" w:themeColor="text1" w:themeTint="F2"/>
          <w:szCs w:val="24"/>
        </w:rPr>
        <w:t>5.5. Срок рассмотрения жалобы</w:t>
      </w:r>
    </w:p>
    <w:p w14:paraId="10792D8A" w14:textId="77777777" w:rsidR="00B232D3" w:rsidRPr="004F71B4" w:rsidRDefault="00B232D3" w:rsidP="00B232D3">
      <w:pPr>
        <w:pStyle w:val="ConsPlusNormal"/>
        <w:jc w:val="both"/>
        <w:rPr>
          <w:color w:val="0D0D0D" w:themeColor="text1" w:themeTint="F2"/>
          <w:szCs w:val="24"/>
        </w:rPr>
      </w:pPr>
    </w:p>
    <w:p w14:paraId="5DA90E55" w14:textId="77777777" w:rsidR="000A6273" w:rsidRPr="004F71B4" w:rsidRDefault="000A6273" w:rsidP="000A6273">
      <w:pPr>
        <w:widowControl w:val="0"/>
        <w:autoSpaceDE w:val="0"/>
        <w:autoSpaceDN w:val="0"/>
        <w:spacing w:after="0" w:line="240" w:lineRule="auto"/>
        <w:ind w:firstLine="709"/>
        <w:jc w:val="both"/>
        <w:rPr>
          <w:rFonts w:ascii="Times New Roman" w:eastAsia="Times New Roman" w:hAnsi="Times New Roman" w:cs="Times New Roman"/>
          <w:color w:val="0D0D0D" w:themeColor="text1" w:themeTint="F2"/>
          <w:sz w:val="24"/>
          <w:szCs w:val="24"/>
        </w:rPr>
      </w:pPr>
      <w:r w:rsidRPr="004F71B4">
        <w:rPr>
          <w:rFonts w:ascii="Times New Roman" w:eastAsia="Times New Roman" w:hAnsi="Times New Roman" w:cs="Times New Roman"/>
          <w:color w:val="0D0D0D" w:themeColor="text1" w:themeTint="F2"/>
          <w:sz w:val="24"/>
          <w:szCs w:val="24"/>
        </w:rPr>
        <w:t>5.5.1. Жалоба, поступившая в Комитет, многофункциональный центр, учредителю многофункционального центра, в организации, осуществляющие функции по предоставлению государственных или муниципальных услуг, либо в вышестоящий орган (при его наличии), подлежит регистрации не позднее следующего рабочего дня со дня ее поступления.</w:t>
      </w:r>
    </w:p>
    <w:p w14:paraId="3997C106" w14:textId="3237E75B" w:rsidR="000A6273" w:rsidRPr="004F71B4" w:rsidRDefault="000A6273" w:rsidP="000A6273">
      <w:pPr>
        <w:widowControl w:val="0"/>
        <w:autoSpaceDE w:val="0"/>
        <w:autoSpaceDN w:val="0"/>
        <w:spacing w:after="0" w:line="240" w:lineRule="auto"/>
        <w:ind w:firstLine="709"/>
        <w:jc w:val="both"/>
        <w:rPr>
          <w:rFonts w:ascii="Times New Roman" w:eastAsia="Times New Roman" w:hAnsi="Times New Roman" w:cs="Times New Roman"/>
          <w:color w:val="0D0D0D" w:themeColor="text1" w:themeTint="F2"/>
          <w:sz w:val="24"/>
          <w:szCs w:val="24"/>
        </w:rPr>
      </w:pPr>
      <w:r w:rsidRPr="004F71B4">
        <w:rPr>
          <w:rFonts w:ascii="Times New Roman" w:eastAsia="Times New Roman" w:hAnsi="Times New Roman" w:cs="Times New Roman"/>
          <w:color w:val="0D0D0D" w:themeColor="text1" w:themeTint="F2"/>
          <w:sz w:val="24"/>
          <w:szCs w:val="24"/>
        </w:rPr>
        <w:t>5.5.2. Жалоба, поступившая в Комитет, многофункциональный центр, учредителю многофункционального центра, в организации, осуществляющие функции по предоставлению государственных или муниципальных услуг, либо в вышестоящий орган (при его наличии), подлежит рассмотрению в течение пятнадцати рабочих дней со дня ее регистрации, а в случае обжалования отказа Комитета, предоставляющего муниципальную услугу, многофункционального центра, организаций, осуществляющих функции по предоставлению государственных или муниципальных услуг, в приеме документов у заявителей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69385C40" w14:textId="77777777" w:rsidR="000A6273" w:rsidRPr="004F71B4" w:rsidRDefault="000A6273" w:rsidP="000A6273">
      <w:pPr>
        <w:widowControl w:val="0"/>
        <w:autoSpaceDE w:val="0"/>
        <w:autoSpaceDN w:val="0"/>
        <w:spacing w:after="0" w:line="240" w:lineRule="auto"/>
        <w:ind w:firstLine="709"/>
        <w:jc w:val="both"/>
        <w:rPr>
          <w:rFonts w:ascii="Times New Roman" w:eastAsia="Times New Roman" w:hAnsi="Times New Roman" w:cs="Times New Roman"/>
          <w:sz w:val="24"/>
          <w:szCs w:val="24"/>
        </w:rPr>
      </w:pPr>
    </w:p>
    <w:p w14:paraId="10792D8E" w14:textId="77777777" w:rsidR="00B232D3" w:rsidRPr="004F71B4" w:rsidRDefault="00B232D3" w:rsidP="00B232D3">
      <w:pPr>
        <w:pStyle w:val="ConsPlusTitle"/>
        <w:jc w:val="center"/>
        <w:outlineLvl w:val="2"/>
        <w:rPr>
          <w:color w:val="0D0D0D" w:themeColor="text1" w:themeTint="F2"/>
          <w:szCs w:val="24"/>
        </w:rPr>
      </w:pPr>
      <w:r w:rsidRPr="004F71B4">
        <w:rPr>
          <w:color w:val="0D0D0D" w:themeColor="text1" w:themeTint="F2"/>
          <w:szCs w:val="24"/>
        </w:rPr>
        <w:t>5.6. Перечень оснований для приостановления рассмотрения</w:t>
      </w:r>
    </w:p>
    <w:p w14:paraId="10792D8F" w14:textId="77777777" w:rsidR="00B232D3" w:rsidRPr="004F71B4" w:rsidRDefault="00B232D3" w:rsidP="00B232D3">
      <w:pPr>
        <w:pStyle w:val="ConsPlusTitle"/>
        <w:jc w:val="center"/>
        <w:rPr>
          <w:color w:val="0D0D0D" w:themeColor="text1" w:themeTint="F2"/>
          <w:szCs w:val="24"/>
        </w:rPr>
      </w:pPr>
      <w:r w:rsidRPr="004F71B4">
        <w:rPr>
          <w:color w:val="0D0D0D" w:themeColor="text1" w:themeTint="F2"/>
          <w:szCs w:val="24"/>
        </w:rPr>
        <w:t>жалобы в случае, если возможность приостановления</w:t>
      </w:r>
    </w:p>
    <w:p w14:paraId="10792D90" w14:textId="77777777" w:rsidR="00B232D3" w:rsidRPr="004F71B4" w:rsidRDefault="00B232D3" w:rsidP="00B232D3">
      <w:pPr>
        <w:pStyle w:val="ConsPlusTitle"/>
        <w:jc w:val="center"/>
        <w:rPr>
          <w:color w:val="0D0D0D" w:themeColor="text1" w:themeTint="F2"/>
          <w:szCs w:val="24"/>
        </w:rPr>
      </w:pPr>
      <w:r w:rsidRPr="004F71B4">
        <w:rPr>
          <w:color w:val="0D0D0D" w:themeColor="text1" w:themeTint="F2"/>
          <w:szCs w:val="24"/>
        </w:rPr>
        <w:t>предусмотрена законодательством Российской Федерации</w:t>
      </w:r>
    </w:p>
    <w:p w14:paraId="10792D91" w14:textId="77777777" w:rsidR="00B232D3" w:rsidRPr="004F71B4" w:rsidRDefault="00B232D3" w:rsidP="00B232D3">
      <w:pPr>
        <w:pStyle w:val="ConsPlusNormal"/>
        <w:jc w:val="both"/>
        <w:rPr>
          <w:color w:val="0D0D0D" w:themeColor="text1" w:themeTint="F2"/>
          <w:szCs w:val="24"/>
        </w:rPr>
      </w:pPr>
    </w:p>
    <w:p w14:paraId="10792D92"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Приостановление рассмотрения жалобы не допускается.</w:t>
      </w:r>
    </w:p>
    <w:p w14:paraId="10792D93" w14:textId="77777777" w:rsidR="00B232D3" w:rsidRPr="004F71B4" w:rsidRDefault="00B232D3" w:rsidP="00B232D3">
      <w:pPr>
        <w:pStyle w:val="ConsPlusNormal"/>
        <w:ind w:firstLine="540"/>
        <w:jc w:val="both"/>
        <w:rPr>
          <w:color w:val="0D0D0D" w:themeColor="text1" w:themeTint="F2"/>
          <w:szCs w:val="24"/>
        </w:rPr>
      </w:pPr>
    </w:p>
    <w:p w14:paraId="10792D94" w14:textId="77777777" w:rsidR="00B232D3" w:rsidRPr="004F71B4" w:rsidRDefault="00B232D3" w:rsidP="00B232D3">
      <w:pPr>
        <w:pStyle w:val="ConsPlusTitle"/>
        <w:jc w:val="center"/>
        <w:outlineLvl w:val="2"/>
        <w:rPr>
          <w:color w:val="0D0D0D" w:themeColor="text1" w:themeTint="F2"/>
          <w:szCs w:val="24"/>
        </w:rPr>
      </w:pPr>
      <w:r w:rsidRPr="004F71B4">
        <w:rPr>
          <w:color w:val="0D0D0D" w:themeColor="text1" w:themeTint="F2"/>
          <w:szCs w:val="24"/>
        </w:rPr>
        <w:t>5.7. Результат рассмотрения жалобы</w:t>
      </w:r>
    </w:p>
    <w:p w14:paraId="10792D95" w14:textId="77777777" w:rsidR="00B232D3" w:rsidRPr="004F71B4" w:rsidRDefault="00B232D3" w:rsidP="00B232D3">
      <w:pPr>
        <w:pStyle w:val="ConsPlusNormal"/>
        <w:jc w:val="both"/>
        <w:rPr>
          <w:color w:val="0D0D0D" w:themeColor="text1" w:themeTint="F2"/>
          <w:szCs w:val="24"/>
        </w:rPr>
      </w:pPr>
    </w:p>
    <w:p w14:paraId="10792D96"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5.7.1. По результатам рассмотрения жалобы Комитет принимает одно из следующих решений:</w:t>
      </w:r>
    </w:p>
    <w:p w14:paraId="10792D97"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городского округа «Александровск-Сахалинский район»;</w:t>
      </w:r>
    </w:p>
    <w:p w14:paraId="10792D98"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в удовлетворении жалобы отказывается.</w:t>
      </w:r>
    </w:p>
    <w:p w14:paraId="10792D99" w14:textId="5D0C34B8"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xml:space="preserve">5.7.2. </w:t>
      </w:r>
      <w:r w:rsidR="000A6273" w:rsidRPr="004F71B4">
        <w:rPr>
          <w:color w:val="0D0D0D" w:themeColor="text1" w:themeTint="F2"/>
          <w:szCs w:val="24"/>
        </w:rPr>
        <w:t>В удовлетворении жалобы отказывается в следующих  случаях:</w:t>
      </w:r>
    </w:p>
    <w:p w14:paraId="4B30A76F" w14:textId="77777777" w:rsidR="000A6273" w:rsidRPr="004F71B4" w:rsidRDefault="000A6273" w:rsidP="000A6273">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4F71B4">
        <w:rPr>
          <w:rFonts w:ascii="Times New Roman" w:eastAsia="Times New Roman" w:hAnsi="Times New Roman" w:cs="Times New Roman"/>
          <w:sz w:val="24"/>
          <w:szCs w:val="24"/>
        </w:rPr>
        <w:t>1) наличие вступившего в законную силу решения суда по жалобе о том же предмете и по тем же основаниям;</w:t>
      </w:r>
    </w:p>
    <w:p w14:paraId="24942478" w14:textId="77777777" w:rsidR="000A6273" w:rsidRPr="004F71B4" w:rsidRDefault="000A6273" w:rsidP="000A6273">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4F71B4">
        <w:rPr>
          <w:rFonts w:ascii="Times New Roman" w:eastAsia="Times New Roman" w:hAnsi="Times New Roman" w:cs="Times New Roman"/>
          <w:sz w:val="24"/>
          <w:szCs w:val="24"/>
        </w:rPr>
        <w:t>2) подача жалобы лицом, полномочия которого не подтверждены в порядке, установленном законодательством Российской Федерации.</w:t>
      </w:r>
    </w:p>
    <w:p w14:paraId="6247CC95" w14:textId="77777777" w:rsidR="000A6273" w:rsidRPr="004F71B4" w:rsidRDefault="000A6273" w:rsidP="000A6273">
      <w:pPr>
        <w:autoSpaceDE w:val="0"/>
        <w:autoSpaceDN w:val="0"/>
        <w:adjustRightInd w:val="0"/>
        <w:spacing w:after="0" w:line="240" w:lineRule="auto"/>
        <w:ind w:firstLine="709"/>
        <w:jc w:val="both"/>
        <w:rPr>
          <w:rFonts w:ascii="Times New Roman" w:eastAsia="Calibri" w:hAnsi="Times New Roman" w:cs="Times New Roman"/>
          <w:color w:val="0D0D0D" w:themeColor="text1" w:themeTint="F2"/>
          <w:sz w:val="24"/>
          <w:szCs w:val="24"/>
          <w:lang w:eastAsia="en-US"/>
        </w:rPr>
      </w:pPr>
      <w:r w:rsidRPr="004F71B4">
        <w:rPr>
          <w:rFonts w:ascii="Times New Roman" w:eastAsia="Calibri" w:hAnsi="Times New Roman" w:cs="Times New Roman"/>
          <w:color w:val="0D0D0D" w:themeColor="text1" w:themeTint="F2"/>
          <w:sz w:val="24"/>
          <w:szCs w:val="24"/>
          <w:lang w:eastAsia="en-US"/>
        </w:rPr>
        <w:t xml:space="preserve">5.7.3. </w:t>
      </w:r>
      <w:r w:rsidRPr="004F71B4">
        <w:rPr>
          <w:rFonts w:ascii="Times New Roman" w:eastAsia="Times New Roman" w:hAnsi="Times New Roman" w:cs="Times New Roman"/>
          <w:color w:val="0D0D0D" w:themeColor="text1" w:themeTint="F2"/>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Комитета, уполномоченные на рассмотрение жалоб, незамедлительно направляют имеющиеся материалы в органы прокуратуры.</w:t>
      </w:r>
    </w:p>
    <w:p w14:paraId="10792D9D" w14:textId="77777777" w:rsidR="00B232D3" w:rsidRPr="004F71B4" w:rsidRDefault="00B232D3" w:rsidP="00B232D3">
      <w:pPr>
        <w:pStyle w:val="ConsPlusNormal"/>
        <w:ind w:firstLine="540"/>
        <w:jc w:val="both"/>
        <w:rPr>
          <w:color w:val="0D0D0D" w:themeColor="text1" w:themeTint="F2"/>
          <w:szCs w:val="24"/>
        </w:rPr>
      </w:pPr>
    </w:p>
    <w:p w14:paraId="10792D9E" w14:textId="77777777" w:rsidR="00B232D3" w:rsidRPr="004F71B4" w:rsidRDefault="00B232D3" w:rsidP="00B232D3">
      <w:pPr>
        <w:pStyle w:val="ConsPlusTitle"/>
        <w:jc w:val="center"/>
        <w:outlineLvl w:val="2"/>
        <w:rPr>
          <w:color w:val="0D0D0D" w:themeColor="text1" w:themeTint="F2"/>
          <w:szCs w:val="24"/>
        </w:rPr>
      </w:pPr>
      <w:r w:rsidRPr="004F71B4">
        <w:rPr>
          <w:color w:val="0D0D0D" w:themeColor="text1" w:themeTint="F2"/>
          <w:szCs w:val="24"/>
        </w:rPr>
        <w:t>5.8. Порядок информирования заявителя</w:t>
      </w:r>
    </w:p>
    <w:p w14:paraId="10792D9F" w14:textId="77777777" w:rsidR="00B232D3" w:rsidRPr="004F71B4" w:rsidRDefault="00B232D3" w:rsidP="00B232D3">
      <w:pPr>
        <w:pStyle w:val="ConsPlusTitle"/>
        <w:jc w:val="center"/>
        <w:rPr>
          <w:color w:val="0D0D0D" w:themeColor="text1" w:themeTint="F2"/>
          <w:szCs w:val="24"/>
        </w:rPr>
      </w:pPr>
      <w:r w:rsidRPr="004F71B4">
        <w:rPr>
          <w:color w:val="0D0D0D" w:themeColor="text1" w:themeTint="F2"/>
          <w:szCs w:val="24"/>
        </w:rPr>
        <w:t>о результатах рассмотрения жалобы</w:t>
      </w:r>
    </w:p>
    <w:p w14:paraId="10792DA0" w14:textId="77777777" w:rsidR="00B232D3" w:rsidRPr="004F71B4" w:rsidRDefault="00B232D3" w:rsidP="00B232D3">
      <w:pPr>
        <w:pStyle w:val="ConsPlusNormal"/>
        <w:jc w:val="both"/>
        <w:rPr>
          <w:color w:val="0D0D0D" w:themeColor="text1" w:themeTint="F2"/>
          <w:szCs w:val="24"/>
        </w:rPr>
      </w:pPr>
    </w:p>
    <w:p w14:paraId="1ACB979A" w14:textId="77777777" w:rsidR="00E426F3" w:rsidRPr="004F71B4" w:rsidRDefault="00E426F3" w:rsidP="00E426F3">
      <w:pPr>
        <w:widowControl w:val="0"/>
        <w:autoSpaceDE w:val="0"/>
        <w:autoSpaceDN w:val="0"/>
        <w:spacing w:after="0" w:line="240" w:lineRule="auto"/>
        <w:ind w:firstLine="709"/>
        <w:jc w:val="both"/>
        <w:rPr>
          <w:rFonts w:ascii="Times New Roman" w:eastAsia="Times New Roman" w:hAnsi="Times New Roman" w:cs="Times New Roman"/>
          <w:color w:val="0D0D0D" w:themeColor="text1" w:themeTint="F2"/>
          <w:sz w:val="24"/>
          <w:szCs w:val="24"/>
        </w:rPr>
      </w:pPr>
      <w:bookmarkStart w:id="9" w:name="P631"/>
      <w:bookmarkEnd w:id="9"/>
      <w:r w:rsidRPr="004F71B4">
        <w:rPr>
          <w:rFonts w:ascii="Times New Roman" w:eastAsia="Times New Roman" w:hAnsi="Times New Roman" w:cs="Times New Roman"/>
          <w:color w:val="0D0D0D" w:themeColor="text1" w:themeTint="F2"/>
          <w:sz w:val="24"/>
          <w:szCs w:val="24"/>
        </w:rPr>
        <w:t xml:space="preserve">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жалобы может быть предоставлен в форме </w:t>
      </w:r>
      <w:r w:rsidRPr="004F71B4">
        <w:rPr>
          <w:rFonts w:ascii="Times New Roman" w:eastAsia="Times New Roman" w:hAnsi="Times New Roman" w:cs="Times New Roman"/>
          <w:color w:val="0D0D0D" w:themeColor="text1" w:themeTint="F2"/>
          <w:sz w:val="24"/>
          <w:szCs w:val="24"/>
        </w:rPr>
        <w:lastRenderedPageBreak/>
        <w:t>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14:paraId="0F83BF32" w14:textId="77777777" w:rsidR="00E426F3" w:rsidRPr="004F71B4" w:rsidRDefault="00E426F3" w:rsidP="00E426F3">
      <w:pPr>
        <w:widowControl w:val="0"/>
        <w:autoSpaceDE w:val="0"/>
        <w:autoSpaceDN w:val="0"/>
        <w:spacing w:after="0" w:line="240" w:lineRule="auto"/>
        <w:ind w:firstLine="709"/>
        <w:jc w:val="both"/>
        <w:rPr>
          <w:rFonts w:ascii="Times New Roman" w:eastAsia="Times New Roman" w:hAnsi="Times New Roman" w:cs="Times New Roman"/>
          <w:color w:val="0D0D0D" w:themeColor="text1" w:themeTint="F2"/>
          <w:sz w:val="24"/>
          <w:szCs w:val="24"/>
        </w:rPr>
      </w:pPr>
      <w:r w:rsidRPr="004F71B4">
        <w:rPr>
          <w:rFonts w:ascii="Times New Roman" w:eastAsia="Times New Roman" w:hAnsi="Times New Roman" w:cs="Times New Roman"/>
          <w:color w:val="0D0D0D" w:themeColor="text1" w:themeTint="F2"/>
          <w:sz w:val="24"/>
          <w:szCs w:val="24"/>
        </w:rPr>
        <w:t>5.8.2. Ответ по результатам рассмотрения жалобы подписывается уполномоченным на рассмотрение жалобы должностным лицом Комитета, руководителем многофункционального центра, руководителем органа исполнительной власти Сахалинской области, являющегося учредителем многофункционального центра, руководителем организации, осуществляющей функции по предоставлению государственных или муниципальных услуг.</w:t>
      </w:r>
    </w:p>
    <w:p w14:paraId="10792DA3"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5.8.3. В ответе по результатам рассмотрения жалобы указываются:</w:t>
      </w:r>
    </w:p>
    <w:p w14:paraId="1DF2EF7F" w14:textId="77777777" w:rsidR="00E426F3" w:rsidRPr="004F71B4" w:rsidRDefault="00E426F3" w:rsidP="00E426F3">
      <w:pPr>
        <w:widowControl w:val="0"/>
        <w:autoSpaceDE w:val="0"/>
        <w:autoSpaceDN w:val="0"/>
        <w:spacing w:after="0" w:line="240" w:lineRule="auto"/>
        <w:ind w:firstLine="709"/>
        <w:jc w:val="both"/>
        <w:rPr>
          <w:rFonts w:ascii="Times New Roman" w:eastAsia="Times New Roman" w:hAnsi="Times New Roman" w:cs="Times New Roman"/>
          <w:color w:val="0D0D0D" w:themeColor="text1" w:themeTint="F2"/>
          <w:sz w:val="24"/>
          <w:szCs w:val="24"/>
        </w:rPr>
      </w:pPr>
      <w:r w:rsidRPr="004F71B4">
        <w:rPr>
          <w:rFonts w:ascii="Times New Roman" w:eastAsia="Times New Roman" w:hAnsi="Times New Roman" w:cs="Times New Roman"/>
          <w:color w:val="0D0D0D" w:themeColor="text1" w:themeTint="F2"/>
          <w:sz w:val="24"/>
          <w:szCs w:val="24"/>
        </w:rPr>
        <w:t>- наименование Комитета, многофункционального центра, учредителя многофункционального центра, организации, осуществляющей функции по предоставлению государственных или муниципальных услуг, либо вышестоящего органа, рассмотревшего жалобу, должность, фамилия, имя, отчество (при наличии) должностного лица, принявшего решение по жалобе;</w:t>
      </w:r>
    </w:p>
    <w:p w14:paraId="10792DA5"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номер, дата, место принятия решения, включая сведения о должностном лице, решение или действие (бездействие) которого обжалуется;</w:t>
      </w:r>
    </w:p>
    <w:p w14:paraId="10792DA6"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фамилия, имя, отчество (при наличии) заявителя;</w:t>
      </w:r>
    </w:p>
    <w:p w14:paraId="10792DA7"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основания для принятия решения по жалобе;</w:t>
      </w:r>
    </w:p>
    <w:p w14:paraId="10792DA8"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принятое по жалобе решение;</w:t>
      </w:r>
    </w:p>
    <w:p w14:paraId="10792DA9"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если жалоба признана обоснованной - сроки устранения выявленных нарушений, в том числе срок предоставления результата муниципальной услуги;</w:t>
      </w:r>
    </w:p>
    <w:p w14:paraId="10792DAA"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сведения о порядке обжалования принятого по жалобе решения.</w:t>
      </w:r>
    </w:p>
    <w:p w14:paraId="10792DAB"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5.8.4. Письменные ответы на жалобы, предназначенные для направления заявителям, высылаются по почте непосредственно в адреса заявителей не позднее дня, следующего за днем принятия решения.</w:t>
      </w:r>
    </w:p>
    <w:p w14:paraId="10792DAC"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5.8.5. Информацию о статусе рассмотрения жалобы, поданной через Портал досудебного обжалования, заявитель может узнать в личном кабинете.</w:t>
      </w:r>
    </w:p>
    <w:p w14:paraId="10792DAD"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xml:space="preserve">5.8.6. В случае признания жалобы подлежащей удовлетворению в ответе заявителю, указанном в </w:t>
      </w:r>
      <w:hyperlink w:anchor="P631" w:history="1">
        <w:r w:rsidRPr="004F71B4">
          <w:rPr>
            <w:color w:val="0D0D0D" w:themeColor="text1" w:themeTint="F2"/>
            <w:szCs w:val="24"/>
          </w:rPr>
          <w:t>пункте 5.8.1</w:t>
        </w:r>
      </w:hyperlink>
      <w:r w:rsidRPr="004F71B4">
        <w:rPr>
          <w:color w:val="0D0D0D" w:themeColor="text1" w:themeTint="F2"/>
          <w:szCs w:val="24"/>
        </w:rPr>
        <w:t xml:space="preserve">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24" w:history="1">
        <w:r w:rsidRPr="004F71B4">
          <w:rPr>
            <w:color w:val="0D0D0D" w:themeColor="text1" w:themeTint="F2"/>
            <w:szCs w:val="24"/>
          </w:rPr>
          <w:t>частью 1.1 статьи 16</w:t>
        </w:r>
      </w:hyperlink>
      <w:r w:rsidRPr="004F71B4">
        <w:rPr>
          <w:color w:val="0D0D0D" w:themeColor="text1" w:themeTint="F2"/>
          <w:szCs w:val="24"/>
        </w:rPr>
        <w:t xml:space="preserve">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10792DAE"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 xml:space="preserve">5.8.7. В случае признания жалобы, не подлежащей удовлетворению, в ответе заявителю, указанном в </w:t>
      </w:r>
      <w:hyperlink w:anchor="P631" w:history="1">
        <w:r w:rsidRPr="004F71B4">
          <w:rPr>
            <w:color w:val="0D0D0D" w:themeColor="text1" w:themeTint="F2"/>
            <w:szCs w:val="24"/>
          </w:rPr>
          <w:t>пункте 5.8.1</w:t>
        </w:r>
      </w:hyperlink>
      <w:r w:rsidRPr="004F71B4">
        <w:rPr>
          <w:color w:val="0D0D0D" w:themeColor="text1" w:themeTint="F2"/>
          <w:szCs w:val="24"/>
        </w:rPr>
        <w:t xml:space="preserve">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10792DAF" w14:textId="77777777" w:rsidR="00B232D3" w:rsidRPr="004F71B4" w:rsidRDefault="00B232D3" w:rsidP="00B232D3">
      <w:pPr>
        <w:pStyle w:val="ConsPlusNormal"/>
        <w:ind w:firstLine="540"/>
        <w:jc w:val="both"/>
        <w:rPr>
          <w:color w:val="0D0D0D" w:themeColor="text1" w:themeTint="F2"/>
          <w:szCs w:val="24"/>
        </w:rPr>
      </w:pPr>
    </w:p>
    <w:p w14:paraId="10792DB0" w14:textId="77777777" w:rsidR="00B232D3" w:rsidRPr="004F71B4" w:rsidRDefault="00B232D3" w:rsidP="00B232D3">
      <w:pPr>
        <w:pStyle w:val="ConsPlusTitle"/>
        <w:jc w:val="center"/>
        <w:outlineLvl w:val="2"/>
        <w:rPr>
          <w:color w:val="0D0D0D" w:themeColor="text1" w:themeTint="F2"/>
          <w:szCs w:val="24"/>
        </w:rPr>
      </w:pPr>
      <w:r w:rsidRPr="004F71B4">
        <w:rPr>
          <w:color w:val="0D0D0D" w:themeColor="text1" w:themeTint="F2"/>
          <w:szCs w:val="24"/>
        </w:rPr>
        <w:t>5.9. Порядок обжалования решения по жалобе</w:t>
      </w:r>
    </w:p>
    <w:p w14:paraId="10792DB1" w14:textId="77777777" w:rsidR="00B232D3" w:rsidRPr="004F71B4" w:rsidRDefault="00B232D3" w:rsidP="00B232D3">
      <w:pPr>
        <w:pStyle w:val="ConsPlusNormal"/>
        <w:jc w:val="both"/>
        <w:rPr>
          <w:color w:val="0D0D0D" w:themeColor="text1" w:themeTint="F2"/>
          <w:szCs w:val="24"/>
        </w:rPr>
      </w:pPr>
    </w:p>
    <w:p w14:paraId="10792DB2"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Заявитель имеет право обжаловать решение по жалобе вышестоящим должностным лицам или в вышестоящий орган в порядке подчиненности.</w:t>
      </w:r>
    </w:p>
    <w:p w14:paraId="10792DB3" w14:textId="77777777" w:rsidR="00B232D3" w:rsidRPr="004F71B4" w:rsidRDefault="00B232D3" w:rsidP="00B232D3">
      <w:pPr>
        <w:pStyle w:val="ConsPlusNormal"/>
        <w:ind w:firstLine="540"/>
        <w:jc w:val="both"/>
        <w:rPr>
          <w:color w:val="0D0D0D" w:themeColor="text1" w:themeTint="F2"/>
          <w:szCs w:val="24"/>
        </w:rPr>
      </w:pPr>
    </w:p>
    <w:p w14:paraId="10792DB4" w14:textId="77777777" w:rsidR="00B232D3" w:rsidRPr="004F71B4" w:rsidRDefault="00B232D3" w:rsidP="00B232D3">
      <w:pPr>
        <w:pStyle w:val="ConsPlusTitle"/>
        <w:jc w:val="center"/>
        <w:outlineLvl w:val="2"/>
        <w:rPr>
          <w:color w:val="0D0D0D" w:themeColor="text1" w:themeTint="F2"/>
          <w:szCs w:val="24"/>
        </w:rPr>
      </w:pPr>
      <w:r w:rsidRPr="004F71B4">
        <w:rPr>
          <w:color w:val="0D0D0D" w:themeColor="text1" w:themeTint="F2"/>
          <w:szCs w:val="24"/>
        </w:rPr>
        <w:t>5.10. Право заявителя на получение информации и документов,</w:t>
      </w:r>
    </w:p>
    <w:p w14:paraId="10792DB5" w14:textId="77777777" w:rsidR="00B232D3" w:rsidRPr="004F71B4" w:rsidRDefault="00B232D3" w:rsidP="00B232D3">
      <w:pPr>
        <w:pStyle w:val="ConsPlusTitle"/>
        <w:jc w:val="center"/>
        <w:rPr>
          <w:color w:val="0D0D0D" w:themeColor="text1" w:themeTint="F2"/>
          <w:szCs w:val="24"/>
        </w:rPr>
      </w:pPr>
      <w:r w:rsidRPr="004F71B4">
        <w:rPr>
          <w:color w:val="0D0D0D" w:themeColor="text1" w:themeTint="F2"/>
          <w:szCs w:val="24"/>
        </w:rPr>
        <w:t>необходимых для обоснования и рассмотрения жалобы</w:t>
      </w:r>
    </w:p>
    <w:p w14:paraId="10792DB6" w14:textId="77777777" w:rsidR="00B232D3" w:rsidRPr="004F71B4" w:rsidRDefault="00B232D3" w:rsidP="00B232D3">
      <w:pPr>
        <w:pStyle w:val="ConsPlusNormal"/>
        <w:jc w:val="both"/>
        <w:rPr>
          <w:color w:val="0D0D0D" w:themeColor="text1" w:themeTint="F2"/>
          <w:szCs w:val="24"/>
        </w:rPr>
      </w:pPr>
    </w:p>
    <w:p w14:paraId="10792DB7"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Заявитель имеет право на получение информации и документов, необходимых для обоснования и рассмотрения жалобы.</w:t>
      </w:r>
    </w:p>
    <w:p w14:paraId="10792DB8" w14:textId="77777777" w:rsidR="00B232D3" w:rsidRPr="004F71B4" w:rsidRDefault="00B232D3" w:rsidP="00B232D3">
      <w:pPr>
        <w:pStyle w:val="ConsPlusNormal"/>
        <w:ind w:firstLine="540"/>
        <w:jc w:val="both"/>
        <w:rPr>
          <w:color w:val="0D0D0D" w:themeColor="text1" w:themeTint="F2"/>
          <w:szCs w:val="24"/>
        </w:rPr>
      </w:pPr>
    </w:p>
    <w:p w14:paraId="10792DB9" w14:textId="77777777" w:rsidR="00B232D3" w:rsidRPr="004F71B4" w:rsidRDefault="00B232D3" w:rsidP="00B232D3">
      <w:pPr>
        <w:pStyle w:val="ConsPlusTitle"/>
        <w:jc w:val="center"/>
        <w:outlineLvl w:val="2"/>
        <w:rPr>
          <w:color w:val="0D0D0D" w:themeColor="text1" w:themeTint="F2"/>
          <w:szCs w:val="24"/>
        </w:rPr>
      </w:pPr>
      <w:r w:rsidRPr="004F71B4">
        <w:rPr>
          <w:color w:val="0D0D0D" w:themeColor="text1" w:themeTint="F2"/>
          <w:szCs w:val="24"/>
        </w:rPr>
        <w:t>5.11. Способы информирования заявителей</w:t>
      </w:r>
    </w:p>
    <w:p w14:paraId="10792DBA" w14:textId="77777777" w:rsidR="00B232D3" w:rsidRPr="004F71B4" w:rsidRDefault="00B232D3" w:rsidP="00B232D3">
      <w:pPr>
        <w:pStyle w:val="ConsPlusTitle"/>
        <w:jc w:val="center"/>
        <w:rPr>
          <w:color w:val="0D0D0D" w:themeColor="text1" w:themeTint="F2"/>
          <w:szCs w:val="24"/>
        </w:rPr>
      </w:pPr>
      <w:r w:rsidRPr="004F71B4">
        <w:rPr>
          <w:color w:val="0D0D0D" w:themeColor="text1" w:themeTint="F2"/>
          <w:szCs w:val="24"/>
        </w:rPr>
        <w:t>о порядке подачи и рассмотрения жалобы</w:t>
      </w:r>
    </w:p>
    <w:p w14:paraId="10792DBB" w14:textId="77777777" w:rsidR="00B232D3" w:rsidRPr="004F71B4" w:rsidRDefault="00B232D3" w:rsidP="00B232D3">
      <w:pPr>
        <w:pStyle w:val="ConsPlusNormal"/>
        <w:ind w:firstLine="540"/>
        <w:jc w:val="both"/>
        <w:rPr>
          <w:color w:val="0D0D0D" w:themeColor="text1" w:themeTint="F2"/>
          <w:szCs w:val="24"/>
        </w:rPr>
      </w:pPr>
    </w:p>
    <w:p w14:paraId="10792DBC"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5.11.1. Информирование заявителей о порядке обжалования решений и действий (бездействия) Комитета и его должностных лиц обеспечивается посредством размещения информации на стендах в местах предоставления государственных услуг, на официальном сайте администрации городского округа «Александровск-Сахалинский район» в сети Интернет, в ЕПГУ и РПГУ.</w:t>
      </w:r>
    </w:p>
    <w:p w14:paraId="10792DBD"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lastRenderedPageBreak/>
        <w:t>Консультирование заявителей о порядке обжалования решений и действий (бездействия) Комитета и его должностных лиц осуществляется в том числе по телефону, электронной почте, при личном приеме.</w:t>
      </w:r>
    </w:p>
    <w:p w14:paraId="10792DBE" w14:textId="77777777" w:rsidR="00B232D3" w:rsidRPr="004F71B4" w:rsidRDefault="00B232D3" w:rsidP="00B232D3">
      <w:pPr>
        <w:pStyle w:val="ConsPlusNormal"/>
        <w:ind w:firstLine="540"/>
        <w:jc w:val="both"/>
        <w:rPr>
          <w:color w:val="0D0D0D" w:themeColor="text1" w:themeTint="F2"/>
          <w:szCs w:val="24"/>
        </w:rPr>
      </w:pPr>
      <w:r w:rsidRPr="004F71B4">
        <w:rPr>
          <w:color w:val="0D0D0D" w:themeColor="text1" w:themeTint="F2"/>
          <w:szCs w:val="24"/>
        </w:rPr>
        <w:t>5.11.2. Положение об особенностях подачи и рассмотрения жалоб на решения и действия (бездействие) ОМСУ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и организаций, осуществляющих функции по предоставлению государственных или муниципальных услуг, или их работников утверждено постановлением администрации городского округа «Александровск-Сахалинский район» от 04.07.2018 №379 «Об утверждении Положения об особенностях подачи и рассмотрения жалоб на решения и действия (бездействие)органов местного самоуправления городского округа «Александровск-Сахалинский район», их должностных лиц, муниципальных служащих при предоставлении муниципальных (государственных) услуг, а также на решения и действия (бездействие) многофункционального центра, работников многофункционального центра, организаций, осуществляющих функции по предоставлению государственных или муниципальных услуг, или их работников».</w:t>
      </w:r>
    </w:p>
    <w:p w14:paraId="10792DBF" w14:textId="77777777" w:rsidR="00B232D3" w:rsidRPr="004F71B4" w:rsidRDefault="00B232D3">
      <w:pPr>
        <w:spacing w:after="0" w:line="240" w:lineRule="auto"/>
        <w:jc w:val="both"/>
        <w:rPr>
          <w:rFonts w:ascii="Times New Roman" w:eastAsia="Times New Roman" w:hAnsi="Times New Roman" w:cs="Times New Roman"/>
          <w:color w:val="0D0D0D" w:themeColor="text1" w:themeTint="F2"/>
          <w:sz w:val="24"/>
          <w:szCs w:val="24"/>
        </w:rPr>
      </w:pPr>
      <w:r w:rsidRPr="004F71B4">
        <w:rPr>
          <w:color w:val="0D0D0D" w:themeColor="text1" w:themeTint="F2"/>
          <w:sz w:val="24"/>
          <w:szCs w:val="24"/>
        </w:rPr>
        <w:br w:type="page"/>
      </w:r>
    </w:p>
    <w:p w14:paraId="10792DC0" w14:textId="77777777" w:rsidR="00D67994" w:rsidRPr="00B232D3" w:rsidRDefault="00D67994">
      <w:pPr>
        <w:pStyle w:val="ConsPlusNormal"/>
        <w:jc w:val="right"/>
        <w:rPr>
          <w:sz w:val="22"/>
          <w:szCs w:val="22"/>
        </w:rPr>
      </w:pPr>
      <w:r w:rsidRPr="00B232D3">
        <w:rPr>
          <w:sz w:val="22"/>
          <w:szCs w:val="22"/>
        </w:rPr>
        <w:lastRenderedPageBreak/>
        <w:t>Приложение № 1</w:t>
      </w:r>
    </w:p>
    <w:p w14:paraId="10792DC1" w14:textId="77777777" w:rsidR="00D67994" w:rsidRPr="00B232D3" w:rsidRDefault="00D67994">
      <w:pPr>
        <w:pStyle w:val="ConsPlusNormal"/>
        <w:jc w:val="right"/>
        <w:rPr>
          <w:sz w:val="22"/>
          <w:szCs w:val="22"/>
        </w:rPr>
      </w:pPr>
      <w:r w:rsidRPr="00B232D3">
        <w:rPr>
          <w:sz w:val="22"/>
          <w:szCs w:val="22"/>
        </w:rPr>
        <w:t>к административному регламенту</w:t>
      </w:r>
    </w:p>
    <w:p w14:paraId="10792DC2" w14:textId="77777777" w:rsidR="00D67994" w:rsidRPr="00B232D3" w:rsidRDefault="00D67994">
      <w:pPr>
        <w:pStyle w:val="ConsPlusNormal"/>
        <w:jc w:val="right"/>
        <w:rPr>
          <w:sz w:val="22"/>
          <w:szCs w:val="22"/>
        </w:rPr>
      </w:pPr>
      <w:r w:rsidRPr="00B232D3">
        <w:rPr>
          <w:sz w:val="22"/>
          <w:szCs w:val="22"/>
        </w:rPr>
        <w:t>предоставления муниципальной услуги</w:t>
      </w:r>
    </w:p>
    <w:p w14:paraId="10792DC3" w14:textId="77777777" w:rsidR="00D67994" w:rsidRPr="00B232D3" w:rsidRDefault="00B232D3">
      <w:pPr>
        <w:pStyle w:val="ConsPlusNormal"/>
        <w:jc w:val="right"/>
        <w:rPr>
          <w:sz w:val="22"/>
          <w:szCs w:val="22"/>
        </w:rPr>
      </w:pPr>
      <w:r w:rsidRPr="00B232D3">
        <w:rPr>
          <w:sz w:val="22"/>
          <w:szCs w:val="22"/>
        </w:rPr>
        <w:t>«</w:t>
      </w:r>
      <w:r w:rsidR="00D67994" w:rsidRPr="00B232D3">
        <w:rPr>
          <w:sz w:val="22"/>
          <w:szCs w:val="22"/>
        </w:rPr>
        <w:t>Предоставление информации об очередности</w:t>
      </w:r>
    </w:p>
    <w:p w14:paraId="10792DC4" w14:textId="77777777" w:rsidR="00D67994" w:rsidRPr="00B232D3" w:rsidRDefault="00D67994">
      <w:pPr>
        <w:pStyle w:val="ConsPlusNormal"/>
        <w:jc w:val="right"/>
        <w:rPr>
          <w:sz w:val="22"/>
          <w:szCs w:val="22"/>
        </w:rPr>
      </w:pPr>
      <w:r w:rsidRPr="00B232D3">
        <w:rPr>
          <w:sz w:val="22"/>
          <w:szCs w:val="22"/>
        </w:rPr>
        <w:t>предоставления жилых помещений</w:t>
      </w:r>
    </w:p>
    <w:p w14:paraId="10792DC5" w14:textId="77777777" w:rsidR="00D67994" w:rsidRPr="00B232D3" w:rsidRDefault="00D67994">
      <w:pPr>
        <w:pStyle w:val="ConsPlusNormal"/>
        <w:jc w:val="right"/>
        <w:rPr>
          <w:sz w:val="22"/>
          <w:szCs w:val="22"/>
        </w:rPr>
      </w:pPr>
      <w:r w:rsidRPr="00B232D3">
        <w:rPr>
          <w:sz w:val="22"/>
          <w:szCs w:val="22"/>
        </w:rPr>
        <w:t>на условиях социального найма</w:t>
      </w:r>
      <w:r w:rsidR="00B232D3" w:rsidRPr="00B232D3">
        <w:rPr>
          <w:sz w:val="22"/>
          <w:szCs w:val="22"/>
        </w:rPr>
        <w:t>»</w:t>
      </w:r>
    </w:p>
    <w:p w14:paraId="10792DC6" w14:textId="77777777" w:rsidR="00D67994" w:rsidRDefault="00D67994">
      <w:pPr>
        <w:pStyle w:val="ConsPlusNormal"/>
        <w:jc w:val="right"/>
      </w:pPr>
    </w:p>
    <w:p w14:paraId="10792DC7" w14:textId="77777777" w:rsidR="00B232D3" w:rsidRDefault="00B232D3" w:rsidP="00B232D3">
      <w:pPr>
        <w:pStyle w:val="ConsPlusNonformat"/>
        <w:ind w:left="4536"/>
      </w:pPr>
    </w:p>
    <w:p w14:paraId="10792DC8" w14:textId="77777777" w:rsidR="00B232D3" w:rsidRDefault="00B232D3" w:rsidP="00B232D3">
      <w:pPr>
        <w:pStyle w:val="ConsPlusNonformat"/>
        <w:ind w:left="4536"/>
      </w:pPr>
    </w:p>
    <w:p w14:paraId="10792DC9" w14:textId="77777777" w:rsidR="00B232D3" w:rsidRDefault="00B232D3" w:rsidP="00B232D3">
      <w:pPr>
        <w:pStyle w:val="ConsPlusNonformat"/>
        <w:ind w:left="4536"/>
      </w:pPr>
    </w:p>
    <w:p w14:paraId="10792DCA" w14:textId="77777777" w:rsidR="00B232D3" w:rsidRDefault="00B232D3" w:rsidP="00B232D3">
      <w:pPr>
        <w:pStyle w:val="ConsPlusNonformat"/>
        <w:ind w:left="4536"/>
      </w:pPr>
      <w:r w:rsidRPr="00156EAF">
        <w:t>Председателю Комитета по управлению</w:t>
      </w:r>
    </w:p>
    <w:p w14:paraId="10792DCB" w14:textId="77777777" w:rsidR="00B232D3" w:rsidRPr="00156EAF" w:rsidRDefault="00B232D3" w:rsidP="00B232D3">
      <w:pPr>
        <w:pStyle w:val="ConsPlusNonformat"/>
        <w:ind w:left="4536"/>
      </w:pPr>
      <w:r w:rsidRPr="00156EAF">
        <w:t>муниципальной собственностью городского</w:t>
      </w:r>
    </w:p>
    <w:p w14:paraId="10792DCC" w14:textId="77777777" w:rsidR="00B232D3" w:rsidRPr="00156EAF" w:rsidRDefault="00B232D3" w:rsidP="00B232D3">
      <w:pPr>
        <w:pStyle w:val="ConsPlusNonformat"/>
        <w:ind w:left="4536"/>
      </w:pPr>
      <w:r w:rsidRPr="00156EAF">
        <w:t>округа «Александровск-Сахалинский район»</w:t>
      </w:r>
    </w:p>
    <w:p w14:paraId="10792DCD" w14:textId="77777777" w:rsidR="00B232D3" w:rsidRPr="00156EAF" w:rsidRDefault="00B232D3" w:rsidP="00B232D3">
      <w:pPr>
        <w:pStyle w:val="ConsPlusNonformat"/>
        <w:ind w:left="4536"/>
      </w:pPr>
      <w:r w:rsidRPr="00156EAF">
        <w:t>от __________________________________</w:t>
      </w:r>
    </w:p>
    <w:p w14:paraId="10792DCE" w14:textId="77777777" w:rsidR="00B232D3" w:rsidRPr="00156EAF" w:rsidRDefault="00B232D3" w:rsidP="00B232D3">
      <w:pPr>
        <w:pStyle w:val="ConsPlusNonformat"/>
        <w:ind w:left="4536"/>
      </w:pPr>
      <w:r w:rsidRPr="00156EAF">
        <w:t>_____________________________________</w:t>
      </w:r>
    </w:p>
    <w:p w14:paraId="10792DCF" w14:textId="77777777" w:rsidR="00B232D3" w:rsidRDefault="00B232D3" w:rsidP="00B232D3">
      <w:pPr>
        <w:pStyle w:val="ConsPlusNonformat"/>
        <w:ind w:left="4536"/>
      </w:pPr>
      <w:r w:rsidRPr="00156EAF">
        <w:t>проживающего по адресу:</w:t>
      </w:r>
    </w:p>
    <w:p w14:paraId="10792DD0" w14:textId="77777777" w:rsidR="00B232D3" w:rsidRPr="00156EAF" w:rsidRDefault="00B232D3" w:rsidP="00B232D3">
      <w:pPr>
        <w:pStyle w:val="ConsPlusNonformat"/>
        <w:ind w:left="4536"/>
      </w:pPr>
      <w:r w:rsidRPr="00156EAF">
        <w:t>_____________________________________</w:t>
      </w:r>
    </w:p>
    <w:p w14:paraId="10792DD1" w14:textId="77777777" w:rsidR="00B232D3" w:rsidRPr="00156EAF" w:rsidRDefault="00B232D3" w:rsidP="00B232D3">
      <w:pPr>
        <w:pStyle w:val="ConsPlusNonformat"/>
        <w:ind w:left="4536"/>
      </w:pPr>
      <w:r w:rsidRPr="00156EAF">
        <w:t>_____________________________________</w:t>
      </w:r>
    </w:p>
    <w:p w14:paraId="10792DD2" w14:textId="77777777" w:rsidR="00B232D3" w:rsidRPr="00156EAF" w:rsidRDefault="00B232D3" w:rsidP="00B232D3">
      <w:pPr>
        <w:pStyle w:val="ConsPlusNonformat"/>
        <w:ind w:left="4536"/>
      </w:pPr>
      <w:r w:rsidRPr="00156EAF">
        <w:t>_____________________________________</w:t>
      </w:r>
    </w:p>
    <w:p w14:paraId="10792DD3" w14:textId="77777777" w:rsidR="00B232D3" w:rsidRPr="00156EAF" w:rsidRDefault="00B232D3" w:rsidP="00B232D3">
      <w:pPr>
        <w:pStyle w:val="ConsPlusNonformat"/>
        <w:ind w:left="4536"/>
      </w:pPr>
      <w:r w:rsidRPr="00156EAF">
        <w:t>Тел:</w:t>
      </w:r>
      <w:r>
        <w:t xml:space="preserve"> </w:t>
      </w:r>
      <w:r w:rsidRPr="00156EAF">
        <w:t>__</w:t>
      </w:r>
      <w:r>
        <w:t>__</w:t>
      </w:r>
      <w:r w:rsidRPr="00156EAF">
        <w:t>____________________________</w:t>
      </w:r>
    </w:p>
    <w:p w14:paraId="10792DD4" w14:textId="77777777" w:rsidR="00D67994" w:rsidRDefault="00D67994" w:rsidP="00B232D3">
      <w:pPr>
        <w:pStyle w:val="ConsPlusNonformat"/>
        <w:ind w:left="4536"/>
        <w:jc w:val="both"/>
      </w:pPr>
    </w:p>
    <w:p w14:paraId="10792DD5" w14:textId="77777777" w:rsidR="00B232D3" w:rsidRDefault="00B232D3" w:rsidP="00B232D3">
      <w:pPr>
        <w:pStyle w:val="ConsPlusNonformat"/>
        <w:ind w:left="4536"/>
        <w:jc w:val="both"/>
      </w:pPr>
    </w:p>
    <w:p w14:paraId="10792DD6" w14:textId="77777777" w:rsidR="00D67994" w:rsidRDefault="00D67994">
      <w:pPr>
        <w:pStyle w:val="ConsPlusNonformat"/>
        <w:jc w:val="both"/>
      </w:pPr>
      <w:bookmarkStart w:id="10" w:name="P668"/>
      <w:bookmarkEnd w:id="10"/>
      <w:r>
        <w:t xml:space="preserve">                                 ЗАЯВЛЕНИЕ</w:t>
      </w:r>
    </w:p>
    <w:p w14:paraId="10792DD7" w14:textId="77777777" w:rsidR="00D67994" w:rsidRDefault="00D67994">
      <w:pPr>
        <w:pStyle w:val="ConsPlusNonformat"/>
        <w:jc w:val="both"/>
      </w:pPr>
    </w:p>
    <w:p w14:paraId="10792DD8" w14:textId="77777777" w:rsidR="00D67994" w:rsidRDefault="00D67994">
      <w:pPr>
        <w:pStyle w:val="ConsPlusNonformat"/>
        <w:jc w:val="both"/>
      </w:pPr>
      <w:r>
        <w:t xml:space="preserve">    Прошу предоставить информацию  о  номере  очереди  в  списках  граждан,</w:t>
      </w:r>
    </w:p>
    <w:p w14:paraId="10792DD9" w14:textId="77777777" w:rsidR="00D67994" w:rsidRDefault="00D67994">
      <w:pPr>
        <w:pStyle w:val="ConsPlusNonformat"/>
        <w:jc w:val="both"/>
      </w:pPr>
      <w:r>
        <w:t>нуждающихся в жилых помещениях.</w:t>
      </w:r>
    </w:p>
    <w:p w14:paraId="10792DDA" w14:textId="77777777" w:rsidR="00D67994" w:rsidRDefault="00D67994">
      <w:pPr>
        <w:pStyle w:val="ConsPlusNonformat"/>
        <w:jc w:val="both"/>
      </w:pPr>
    </w:p>
    <w:p w14:paraId="10792DDB" w14:textId="77777777" w:rsidR="00D67994" w:rsidRDefault="00D67994">
      <w:pPr>
        <w:pStyle w:val="ConsPlusNonformat"/>
        <w:jc w:val="both"/>
      </w:pPr>
      <w:r>
        <w:t xml:space="preserve">    _________________                           ___________________________</w:t>
      </w:r>
    </w:p>
    <w:p w14:paraId="10792DDC" w14:textId="77777777" w:rsidR="00D67994" w:rsidRDefault="00D67994">
      <w:pPr>
        <w:pStyle w:val="ConsPlusNonformat"/>
        <w:jc w:val="both"/>
      </w:pPr>
      <w:r>
        <w:t xml:space="preserve">        (подпись)                                  (расшифровка подписи)</w:t>
      </w:r>
    </w:p>
    <w:p w14:paraId="10792DDD" w14:textId="77777777" w:rsidR="00D67994" w:rsidRDefault="00D67994">
      <w:pPr>
        <w:pStyle w:val="ConsPlusNonformat"/>
        <w:jc w:val="both"/>
      </w:pPr>
    </w:p>
    <w:p w14:paraId="10792DDE" w14:textId="77777777" w:rsidR="00D67994" w:rsidRDefault="00D67994">
      <w:pPr>
        <w:pStyle w:val="ConsPlusNonformat"/>
        <w:jc w:val="both"/>
      </w:pPr>
      <w:r>
        <w:t>"__" _______________ 20__ года</w:t>
      </w:r>
    </w:p>
    <w:p w14:paraId="10792DDF" w14:textId="77777777" w:rsidR="00D67994" w:rsidRDefault="00D67994">
      <w:pPr>
        <w:pStyle w:val="ConsPlusNonformat"/>
        <w:jc w:val="both"/>
      </w:pPr>
      <w:r>
        <w:t xml:space="preserve">            (дата)</w:t>
      </w:r>
    </w:p>
    <w:p w14:paraId="10792DE0" w14:textId="77777777" w:rsidR="00D67994" w:rsidRDefault="00D67994">
      <w:pPr>
        <w:pStyle w:val="ConsPlusNonformat"/>
        <w:jc w:val="both"/>
      </w:pPr>
    </w:p>
    <w:p w14:paraId="10792DE1" w14:textId="77777777" w:rsidR="00B260B7" w:rsidRDefault="00B260B7" w:rsidP="00B260B7">
      <w:pPr>
        <w:pStyle w:val="ConsPlusNonformat"/>
        <w:jc w:val="both"/>
      </w:pPr>
      <w:r>
        <w:t xml:space="preserve">    В  соответствии  с  Федеральным  </w:t>
      </w:r>
      <w:hyperlink r:id="rId25" w:history="1">
        <w:r>
          <w:rPr>
            <w:color w:val="0000FF"/>
          </w:rPr>
          <w:t>законом</w:t>
        </w:r>
      </w:hyperlink>
      <w:r>
        <w:t xml:space="preserve">  "О  персональных  данных" даю</w:t>
      </w:r>
    </w:p>
    <w:p w14:paraId="10792DE2" w14:textId="77777777" w:rsidR="00B260B7" w:rsidRDefault="00B260B7" w:rsidP="00B260B7">
      <w:pPr>
        <w:pStyle w:val="ConsPlusNonformat"/>
        <w:jc w:val="both"/>
      </w:pPr>
      <w:r>
        <w:t>согласие   на   обработку  моих  персональных  данных.  Настоящее  согласие</w:t>
      </w:r>
    </w:p>
    <w:p w14:paraId="10792DE3" w14:textId="77777777" w:rsidR="00B260B7" w:rsidRDefault="00B260B7" w:rsidP="00B260B7">
      <w:pPr>
        <w:pStyle w:val="ConsPlusNonformat"/>
        <w:jc w:val="both"/>
      </w:pPr>
      <w:r>
        <w:t>действует  со  дня подписания настоящего запроса до дня отзыва в письменном</w:t>
      </w:r>
    </w:p>
    <w:p w14:paraId="10792DE4" w14:textId="77777777" w:rsidR="00B260B7" w:rsidRDefault="00B260B7" w:rsidP="00B260B7">
      <w:pPr>
        <w:pStyle w:val="ConsPlusNonformat"/>
        <w:jc w:val="both"/>
      </w:pPr>
      <w:r>
        <w:t>виде.</w:t>
      </w:r>
    </w:p>
    <w:p w14:paraId="10792DE5" w14:textId="77777777" w:rsidR="00D67994" w:rsidRDefault="00D67994">
      <w:pPr>
        <w:pStyle w:val="ConsPlusNonformat"/>
        <w:jc w:val="both"/>
      </w:pPr>
    </w:p>
    <w:p w14:paraId="10792DE6" w14:textId="77777777" w:rsidR="00D67994" w:rsidRDefault="00D67994">
      <w:pPr>
        <w:pStyle w:val="ConsPlusNonformat"/>
        <w:jc w:val="both"/>
      </w:pPr>
      <w:r>
        <w:t>______________                                              _______________</w:t>
      </w:r>
    </w:p>
    <w:p w14:paraId="10792DE7" w14:textId="77777777" w:rsidR="00D67994" w:rsidRDefault="00D67994">
      <w:pPr>
        <w:pStyle w:val="ConsPlusNonformat"/>
        <w:jc w:val="both"/>
      </w:pPr>
      <w:r>
        <w:t xml:space="preserve">    (дата)                                                      подпись)</w:t>
      </w:r>
    </w:p>
    <w:p w14:paraId="10792DE8" w14:textId="77777777" w:rsidR="00D67994" w:rsidRDefault="00D67994">
      <w:pPr>
        <w:pStyle w:val="ConsPlusNonformat"/>
        <w:jc w:val="both"/>
      </w:pPr>
    </w:p>
    <w:p w14:paraId="10792DE9" w14:textId="77777777" w:rsidR="00B232D3" w:rsidRDefault="00B232D3">
      <w:pPr>
        <w:pStyle w:val="ConsPlusNonformat"/>
        <w:jc w:val="both"/>
      </w:pPr>
    </w:p>
    <w:p w14:paraId="10792DEA" w14:textId="77777777" w:rsidR="00D67994" w:rsidRDefault="00D67994">
      <w:pPr>
        <w:pStyle w:val="ConsPlusNonformat"/>
        <w:jc w:val="both"/>
      </w:pPr>
      <w:r>
        <w:t>Заявление принял _______________________________ _________</w:t>
      </w:r>
    </w:p>
    <w:p w14:paraId="10792DEB" w14:textId="77777777" w:rsidR="00D67994" w:rsidRDefault="00D67994">
      <w:pPr>
        <w:pStyle w:val="ConsPlusNonformat"/>
        <w:jc w:val="both"/>
      </w:pPr>
      <w:r>
        <w:t xml:space="preserve">                 (должность, Ф.И.О. специалиста) (подпись)</w:t>
      </w:r>
    </w:p>
    <w:p w14:paraId="10792DEC" w14:textId="77777777" w:rsidR="00D67994" w:rsidRDefault="00D67994">
      <w:pPr>
        <w:pStyle w:val="ConsPlusNonformat"/>
        <w:jc w:val="both"/>
      </w:pPr>
    </w:p>
    <w:p w14:paraId="10792DED" w14:textId="77777777" w:rsidR="00B232D3" w:rsidRDefault="00B232D3">
      <w:pPr>
        <w:spacing w:after="0" w:line="240" w:lineRule="auto"/>
        <w:jc w:val="both"/>
        <w:rPr>
          <w:rFonts w:ascii="Times New Roman" w:eastAsia="Times New Roman" w:hAnsi="Times New Roman" w:cs="Times New Roman"/>
          <w:sz w:val="24"/>
          <w:szCs w:val="20"/>
        </w:rPr>
      </w:pPr>
      <w:r>
        <w:br w:type="page"/>
      </w:r>
    </w:p>
    <w:p w14:paraId="10792DEE" w14:textId="77777777" w:rsidR="00D67994" w:rsidRPr="00B232D3" w:rsidRDefault="00D67994">
      <w:pPr>
        <w:pStyle w:val="ConsPlusNormal"/>
        <w:jc w:val="right"/>
        <w:rPr>
          <w:sz w:val="22"/>
          <w:szCs w:val="22"/>
        </w:rPr>
      </w:pPr>
      <w:r w:rsidRPr="00B232D3">
        <w:rPr>
          <w:sz w:val="22"/>
          <w:szCs w:val="22"/>
        </w:rPr>
        <w:lastRenderedPageBreak/>
        <w:t>Приложение № 2</w:t>
      </w:r>
    </w:p>
    <w:p w14:paraId="10792DEF" w14:textId="77777777" w:rsidR="00D67994" w:rsidRPr="00B232D3" w:rsidRDefault="00D67994">
      <w:pPr>
        <w:pStyle w:val="ConsPlusNormal"/>
        <w:jc w:val="right"/>
        <w:rPr>
          <w:sz w:val="22"/>
          <w:szCs w:val="22"/>
        </w:rPr>
      </w:pPr>
      <w:r w:rsidRPr="00B232D3">
        <w:rPr>
          <w:sz w:val="22"/>
          <w:szCs w:val="22"/>
        </w:rPr>
        <w:t>к административному регламенту</w:t>
      </w:r>
    </w:p>
    <w:p w14:paraId="10792DF0" w14:textId="77777777" w:rsidR="00D67994" w:rsidRPr="00B232D3" w:rsidRDefault="00D67994">
      <w:pPr>
        <w:pStyle w:val="ConsPlusNormal"/>
        <w:jc w:val="right"/>
        <w:rPr>
          <w:sz w:val="22"/>
          <w:szCs w:val="22"/>
        </w:rPr>
      </w:pPr>
      <w:r w:rsidRPr="00B232D3">
        <w:rPr>
          <w:sz w:val="22"/>
          <w:szCs w:val="22"/>
        </w:rPr>
        <w:t>предоставления муниципальной услуги</w:t>
      </w:r>
    </w:p>
    <w:p w14:paraId="10792DF1" w14:textId="77777777" w:rsidR="00D67994" w:rsidRPr="00B232D3" w:rsidRDefault="00B232D3">
      <w:pPr>
        <w:pStyle w:val="ConsPlusNormal"/>
        <w:jc w:val="right"/>
        <w:rPr>
          <w:sz w:val="22"/>
          <w:szCs w:val="22"/>
        </w:rPr>
      </w:pPr>
      <w:r>
        <w:rPr>
          <w:sz w:val="22"/>
          <w:szCs w:val="22"/>
        </w:rPr>
        <w:t>«</w:t>
      </w:r>
      <w:r w:rsidR="00D67994" w:rsidRPr="00B232D3">
        <w:rPr>
          <w:sz w:val="22"/>
          <w:szCs w:val="22"/>
        </w:rPr>
        <w:t>Предоставление информации об очередности</w:t>
      </w:r>
    </w:p>
    <w:p w14:paraId="10792DF2" w14:textId="77777777" w:rsidR="00D67994" w:rsidRPr="00B232D3" w:rsidRDefault="00D67994">
      <w:pPr>
        <w:pStyle w:val="ConsPlusNormal"/>
        <w:jc w:val="right"/>
        <w:rPr>
          <w:sz w:val="22"/>
          <w:szCs w:val="22"/>
        </w:rPr>
      </w:pPr>
      <w:r w:rsidRPr="00B232D3">
        <w:rPr>
          <w:sz w:val="22"/>
          <w:szCs w:val="22"/>
        </w:rPr>
        <w:t>предоставления жилых помещений</w:t>
      </w:r>
    </w:p>
    <w:p w14:paraId="10792DF3" w14:textId="77777777" w:rsidR="00D67994" w:rsidRPr="00B232D3" w:rsidRDefault="00D67994">
      <w:pPr>
        <w:pStyle w:val="ConsPlusNormal"/>
        <w:jc w:val="right"/>
        <w:rPr>
          <w:sz w:val="22"/>
          <w:szCs w:val="22"/>
        </w:rPr>
      </w:pPr>
      <w:r w:rsidRPr="00B232D3">
        <w:rPr>
          <w:sz w:val="22"/>
          <w:szCs w:val="22"/>
        </w:rPr>
        <w:t>на условиях социального найма</w:t>
      </w:r>
      <w:r w:rsidR="00B232D3">
        <w:rPr>
          <w:sz w:val="22"/>
          <w:szCs w:val="22"/>
        </w:rPr>
        <w:t>»</w:t>
      </w:r>
    </w:p>
    <w:p w14:paraId="10792DF4" w14:textId="77777777" w:rsidR="00D67994" w:rsidRDefault="00D67994">
      <w:pPr>
        <w:pStyle w:val="ConsPlusNormal"/>
        <w:jc w:val="both"/>
      </w:pPr>
    </w:p>
    <w:p w14:paraId="10792DF5" w14:textId="77777777" w:rsidR="00D67994" w:rsidRDefault="00D67994">
      <w:pPr>
        <w:pStyle w:val="ConsPlusTitle"/>
        <w:jc w:val="center"/>
      </w:pPr>
      <w:bookmarkStart w:id="11" w:name="P710"/>
      <w:bookmarkEnd w:id="11"/>
      <w:r>
        <w:t>БЛОК-СХЕМА</w:t>
      </w:r>
    </w:p>
    <w:p w14:paraId="10792DF6" w14:textId="77777777" w:rsidR="00D67994" w:rsidRDefault="00D67994">
      <w:pPr>
        <w:pStyle w:val="ConsPlusNormal"/>
        <w:jc w:val="both"/>
      </w:pPr>
    </w:p>
    <w:p w14:paraId="10792DF7" w14:textId="77777777" w:rsidR="00D67994" w:rsidRDefault="00D67994">
      <w:pPr>
        <w:pStyle w:val="ConsPlusNonformat"/>
        <w:jc w:val="both"/>
      </w:pPr>
      <w:r>
        <w:t xml:space="preserve">  ┌─────────────────────────────────────────────────────────────────────┐</w:t>
      </w:r>
    </w:p>
    <w:p w14:paraId="10792DF8" w14:textId="77777777" w:rsidR="00D67994" w:rsidRDefault="00D67994">
      <w:pPr>
        <w:pStyle w:val="ConsPlusNonformat"/>
        <w:jc w:val="both"/>
      </w:pPr>
      <w:r>
        <w:t xml:space="preserve">  │Прием и регистрация заявления о предоставлении муниципальной услуги -│</w:t>
      </w:r>
    </w:p>
    <w:p w14:paraId="10792DF9" w14:textId="77777777" w:rsidR="00D67994" w:rsidRDefault="00D67994">
      <w:pPr>
        <w:pStyle w:val="ConsPlusNonformat"/>
        <w:jc w:val="both"/>
      </w:pPr>
      <w:r>
        <w:t xml:space="preserve">  │    в течение 1 календарного дня с момента поступления заявления     │</w:t>
      </w:r>
    </w:p>
    <w:p w14:paraId="10792DFA" w14:textId="77777777" w:rsidR="00D67994" w:rsidRDefault="00D67994">
      <w:pPr>
        <w:pStyle w:val="ConsPlusNonformat"/>
        <w:jc w:val="both"/>
      </w:pPr>
      <w:r>
        <w:t xml:space="preserve">  └────────────────────────────────────┬────────────────────────────────┘</w:t>
      </w:r>
    </w:p>
    <w:p w14:paraId="10792DFB" w14:textId="77777777" w:rsidR="00D67994" w:rsidRDefault="00D67994">
      <w:pPr>
        <w:pStyle w:val="ConsPlusNonformat"/>
        <w:jc w:val="both"/>
      </w:pPr>
      <w:r>
        <w:t xml:space="preserve">                                       V</w:t>
      </w:r>
    </w:p>
    <w:p w14:paraId="10792DFC" w14:textId="77777777" w:rsidR="00D67994" w:rsidRDefault="00D67994">
      <w:pPr>
        <w:pStyle w:val="ConsPlusNonformat"/>
        <w:jc w:val="both"/>
      </w:pPr>
      <w:r>
        <w:t xml:space="preserve">  ┌─────────────────────────────────────────────────────────────────────┐</w:t>
      </w:r>
    </w:p>
    <w:p w14:paraId="10792DFD" w14:textId="77777777" w:rsidR="00D67994" w:rsidRDefault="00D67994">
      <w:pPr>
        <w:pStyle w:val="ConsPlusNonformat"/>
        <w:jc w:val="both"/>
      </w:pPr>
      <w:r>
        <w:t xml:space="preserve">  │     Рассмотрение заявления и принятие решения о предоставлении      │</w:t>
      </w:r>
    </w:p>
    <w:p w14:paraId="10792DFE" w14:textId="77777777" w:rsidR="00D67994" w:rsidRDefault="00D67994">
      <w:pPr>
        <w:pStyle w:val="ConsPlusNonformat"/>
        <w:jc w:val="both"/>
      </w:pPr>
      <w:r>
        <w:t xml:space="preserve">  │  муниципальной услуги на соответствие установленным требованиям -   │</w:t>
      </w:r>
    </w:p>
    <w:p w14:paraId="10792DFF" w14:textId="77777777" w:rsidR="00D67994" w:rsidRDefault="00D67994">
      <w:pPr>
        <w:pStyle w:val="ConsPlusNonformat"/>
        <w:jc w:val="both"/>
      </w:pPr>
      <w:r>
        <w:t xml:space="preserve">  │    в течение 15 календарных дней с момента регистрации заявления    │</w:t>
      </w:r>
    </w:p>
    <w:p w14:paraId="10792E00" w14:textId="77777777" w:rsidR="00D67994" w:rsidRDefault="00D67994">
      <w:pPr>
        <w:pStyle w:val="ConsPlusNonformat"/>
        <w:jc w:val="both"/>
      </w:pPr>
      <w:r>
        <w:t xml:space="preserve">  └────────────────────────────────────┬────────────────────────────────┘</w:t>
      </w:r>
    </w:p>
    <w:p w14:paraId="10792E01" w14:textId="77777777" w:rsidR="00D67994" w:rsidRDefault="00D67994">
      <w:pPr>
        <w:pStyle w:val="ConsPlusNonformat"/>
        <w:jc w:val="both"/>
      </w:pPr>
      <w:r>
        <w:t xml:space="preserve">                                       V</w:t>
      </w:r>
    </w:p>
    <w:p w14:paraId="10792E02" w14:textId="77777777" w:rsidR="00D67994" w:rsidRDefault="00D67994">
      <w:pPr>
        <w:pStyle w:val="ConsPlusNonformat"/>
        <w:jc w:val="both"/>
      </w:pPr>
      <w:r>
        <w:t xml:space="preserve">  ┌─────────────────────────────────────────────────────────────────────┐</w:t>
      </w:r>
    </w:p>
    <w:p w14:paraId="10792E03" w14:textId="77777777" w:rsidR="00D67994" w:rsidRDefault="00D67994">
      <w:pPr>
        <w:pStyle w:val="ConsPlusNonformat"/>
        <w:jc w:val="both"/>
      </w:pPr>
      <w:r>
        <w:t xml:space="preserve">  │               Подготовка и предоставление информации                │</w:t>
      </w:r>
    </w:p>
    <w:p w14:paraId="10792E04" w14:textId="77777777" w:rsidR="00D67994" w:rsidRDefault="00D67994">
      <w:pPr>
        <w:pStyle w:val="ConsPlusNonformat"/>
        <w:jc w:val="both"/>
      </w:pPr>
      <w:r>
        <w:t xml:space="preserve">  │           об очередности предоставления жилого помещения            │</w:t>
      </w:r>
    </w:p>
    <w:p w14:paraId="10792E05" w14:textId="77777777" w:rsidR="00D67994" w:rsidRDefault="00D67994">
      <w:pPr>
        <w:pStyle w:val="ConsPlusNonformat"/>
        <w:jc w:val="both"/>
      </w:pPr>
      <w:r>
        <w:t xml:space="preserve">  │              на условиях социального найма либо отказ               │</w:t>
      </w:r>
    </w:p>
    <w:p w14:paraId="10792E06" w14:textId="77777777" w:rsidR="00D67994" w:rsidRDefault="00D67994">
      <w:pPr>
        <w:pStyle w:val="ConsPlusNonformat"/>
        <w:jc w:val="both"/>
      </w:pPr>
      <w:r>
        <w:t xml:space="preserve">  │     в предоставлении информации - в течение 14 календарных дней     │</w:t>
      </w:r>
    </w:p>
    <w:p w14:paraId="10792E07" w14:textId="77777777" w:rsidR="00D67994" w:rsidRDefault="00D67994">
      <w:pPr>
        <w:pStyle w:val="ConsPlusNonformat"/>
        <w:jc w:val="both"/>
      </w:pPr>
      <w:r>
        <w:t xml:space="preserve">  │  с момента принятия решения о предоставлении муниципальной услуги   │</w:t>
      </w:r>
    </w:p>
    <w:p w14:paraId="10792E08" w14:textId="77777777" w:rsidR="00D67994" w:rsidRDefault="00D67994">
      <w:pPr>
        <w:pStyle w:val="ConsPlusNonformat"/>
        <w:jc w:val="both"/>
      </w:pPr>
      <w:r>
        <w:t xml:space="preserve">  └─────────────────────────────────────────────────────────────────────┘</w:t>
      </w:r>
    </w:p>
    <w:p w14:paraId="10792E09" w14:textId="77777777" w:rsidR="00D67994" w:rsidRDefault="00D67994">
      <w:pPr>
        <w:pStyle w:val="ConsPlusNormal"/>
        <w:jc w:val="both"/>
      </w:pPr>
    </w:p>
    <w:sectPr w:rsidR="00D67994" w:rsidSect="004F71B4">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9E6D0" w14:textId="77777777" w:rsidR="00DA783F" w:rsidRDefault="00DA783F" w:rsidP="007737F5">
      <w:pPr>
        <w:spacing w:after="0" w:line="240" w:lineRule="auto"/>
      </w:pPr>
      <w:r>
        <w:separator/>
      </w:r>
    </w:p>
  </w:endnote>
  <w:endnote w:type="continuationSeparator" w:id="0">
    <w:p w14:paraId="71D20097" w14:textId="77777777" w:rsidR="00DA783F" w:rsidRDefault="00DA783F" w:rsidP="007737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B49EF" w14:textId="77777777" w:rsidR="00DA783F" w:rsidRDefault="00DA783F" w:rsidP="007737F5">
      <w:pPr>
        <w:spacing w:after="0" w:line="240" w:lineRule="auto"/>
      </w:pPr>
      <w:r>
        <w:separator/>
      </w:r>
    </w:p>
  </w:footnote>
  <w:footnote w:type="continuationSeparator" w:id="0">
    <w:p w14:paraId="5F9E4BB5" w14:textId="77777777" w:rsidR="00DA783F" w:rsidRDefault="00DA783F" w:rsidP="007737F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994"/>
    <w:rsid w:val="00006F24"/>
    <w:rsid w:val="00020464"/>
    <w:rsid w:val="000322EB"/>
    <w:rsid w:val="000549D5"/>
    <w:rsid w:val="00082785"/>
    <w:rsid w:val="000A6273"/>
    <w:rsid w:val="00106641"/>
    <w:rsid w:val="00234E5F"/>
    <w:rsid w:val="002A001E"/>
    <w:rsid w:val="002B2654"/>
    <w:rsid w:val="002B5EC4"/>
    <w:rsid w:val="00325DE1"/>
    <w:rsid w:val="003F454D"/>
    <w:rsid w:val="00444527"/>
    <w:rsid w:val="00455259"/>
    <w:rsid w:val="00493E01"/>
    <w:rsid w:val="0049485C"/>
    <w:rsid w:val="004F71B4"/>
    <w:rsid w:val="00501C0C"/>
    <w:rsid w:val="00532A30"/>
    <w:rsid w:val="005A238D"/>
    <w:rsid w:val="005A5FDA"/>
    <w:rsid w:val="005F4FE1"/>
    <w:rsid w:val="006058C6"/>
    <w:rsid w:val="0066184F"/>
    <w:rsid w:val="0069633C"/>
    <w:rsid w:val="006966AA"/>
    <w:rsid w:val="007737F5"/>
    <w:rsid w:val="00780A86"/>
    <w:rsid w:val="007F64E5"/>
    <w:rsid w:val="008310A8"/>
    <w:rsid w:val="00864AC5"/>
    <w:rsid w:val="00872BF6"/>
    <w:rsid w:val="00883C0C"/>
    <w:rsid w:val="008C453F"/>
    <w:rsid w:val="008E608C"/>
    <w:rsid w:val="0094215A"/>
    <w:rsid w:val="00960AEA"/>
    <w:rsid w:val="00994C7C"/>
    <w:rsid w:val="009C68D7"/>
    <w:rsid w:val="009D0944"/>
    <w:rsid w:val="009E1B9D"/>
    <w:rsid w:val="00A90A4B"/>
    <w:rsid w:val="00AC6F10"/>
    <w:rsid w:val="00B232D3"/>
    <w:rsid w:val="00B260B7"/>
    <w:rsid w:val="00BC058B"/>
    <w:rsid w:val="00BE312B"/>
    <w:rsid w:val="00C3781E"/>
    <w:rsid w:val="00C95234"/>
    <w:rsid w:val="00CF7908"/>
    <w:rsid w:val="00D11508"/>
    <w:rsid w:val="00D5138F"/>
    <w:rsid w:val="00D67994"/>
    <w:rsid w:val="00D74CD2"/>
    <w:rsid w:val="00DA783F"/>
    <w:rsid w:val="00E426F3"/>
    <w:rsid w:val="00E963AD"/>
    <w:rsid w:val="00F228A0"/>
    <w:rsid w:val="00F81B76"/>
    <w:rsid w:val="00F9004E"/>
    <w:rsid w:val="00FC1D5C"/>
    <w:rsid w:val="00FD56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92BDA"/>
  <w15:chartTrackingRefBased/>
  <w15:docId w15:val="{1242334F-4068-48C5-8C14-905EEF0B7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color w:val="000000" w:themeColor="text1"/>
        <w:sz w:val="24"/>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7994"/>
    <w:pPr>
      <w:spacing w:after="200" w:line="276" w:lineRule="auto"/>
      <w:jc w:val="left"/>
    </w:pPr>
    <w:rPr>
      <w:rFonts w:asciiTheme="minorHAnsi" w:eastAsiaTheme="minorEastAsia" w:hAnsiTheme="minorHAnsi"/>
      <w:color w:val="auto"/>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67994"/>
    <w:pPr>
      <w:jc w:val="left"/>
    </w:pPr>
    <w:rPr>
      <w:rFonts w:asciiTheme="minorHAnsi" w:eastAsiaTheme="minorEastAsia" w:hAnsiTheme="minorHAnsi"/>
      <w:color w:val="auto"/>
      <w:sz w:val="22"/>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link w:val="ConsPlusNormal0"/>
    <w:rsid w:val="00D67994"/>
    <w:pPr>
      <w:widowControl w:val="0"/>
      <w:autoSpaceDE w:val="0"/>
      <w:autoSpaceDN w:val="0"/>
      <w:jc w:val="left"/>
    </w:pPr>
    <w:rPr>
      <w:rFonts w:eastAsia="Times New Roman" w:cs="Times New Roman"/>
      <w:color w:val="auto"/>
      <w:szCs w:val="20"/>
      <w:lang w:eastAsia="ru-RU"/>
    </w:rPr>
  </w:style>
  <w:style w:type="paragraph" w:customStyle="1" w:styleId="ConsPlusNonformat">
    <w:name w:val="ConsPlusNonformat"/>
    <w:uiPriority w:val="99"/>
    <w:rsid w:val="00D67994"/>
    <w:pPr>
      <w:widowControl w:val="0"/>
      <w:autoSpaceDE w:val="0"/>
      <w:autoSpaceDN w:val="0"/>
      <w:jc w:val="left"/>
    </w:pPr>
    <w:rPr>
      <w:rFonts w:ascii="Courier New" w:eastAsia="Times New Roman" w:hAnsi="Courier New" w:cs="Courier New"/>
      <w:color w:val="auto"/>
      <w:sz w:val="20"/>
      <w:szCs w:val="20"/>
      <w:lang w:eastAsia="ru-RU"/>
    </w:rPr>
  </w:style>
  <w:style w:type="paragraph" w:customStyle="1" w:styleId="ConsPlusTitle">
    <w:name w:val="ConsPlusTitle"/>
    <w:rsid w:val="00D67994"/>
    <w:pPr>
      <w:widowControl w:val="0"/>
      <w:autoSpaceDE w:val="0"/>
      <w:autoSpaceDN w:val="0"/>
      <w:jc w:val="left"/>
    </w:pPr>
    <w:rPr>
      <w:rFonts w:eastAsia="Times New Roman" w:cs="Times New Roman"/>
      <w:b/>
      <w:color w:val="auto"/>
      <w:szCs w:val="20"/>
      <w:lang w:eastAsia="ru-RU"/>
    </w:rPr>
  </w:style>
  <w:style w:type="character" w:customStyle="1" w:styleId="ConsPlusNormal0">
    <w:name w:val="ConsPlusNormal Знак"/>
    <w:link w:val="ConsPlusNormal"/>
    <w:locked/>
    <w:rsid w:val="00D11508"/>
    <w:rPr>
      <w:rFonts w:eastAsia="Times New Roman" w:cs="Times New Roman"/>
      <w:color w:val="auto"/>
      <w:szCs w:val="20"/>
      <w:lang w:eastAsia="ru-RU"/>
    </w:rPr>
  </w:style>
  <w:style w:type="paragraph" w:styleId="a4">
    <w:name w:val="header"/>
    <w:basedOn w:val="a"/>
    <w:link w:val="a5"/>
    <w:uiPriority w:val="99"/>
    <w:unhideWhenUsed/>
    <w:rsid w:val="007737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737F5"/>
    <w:rPr>
      <w:rFonts w:asciiTheme="minorHAnsi" w:eastAsiaTheme="minorEastAsia" w:hAnsiTheme="minorHAnsi"/>
      <w:color w:val="auto"/>
      <w:sz w:val="22"/>
      <w:lang w:eastAsia="ru-RU"/>
    </w:rPr>
  </w:style>
  <w:style w:type="paragraph" w:styleId="a6">
    <w:name w:val="footer"/>
    <w:basedOn w:val="a"/>
    <w:link w:val="a7"/>
    <w:uiPriority w:val="99"/>
    <w:unhideWhenUsed/>
    <w:rsid w:val="007737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737F5"/>
    <w:rPr>
      <w:rFonts w:asciiTheme="minorHAnsi" w:eastAsiaTheme="minorEastAsia" w:hAnsiTheme="minorHAnsi"/>
      <w:color w:val="auto"/>
      <w:sz w:val="22"/>
      <w:lang w:eastAsia="ru-RU"/>
    </w:rPr>
  </w:style>
  <w:style w:type="paragraph" w:styleId="a8">
    <w:name w:val="Balloon Text"/>
    <w:basedOn w:val="a"/>
    <w:link w:val="a9"/>
    <w:uiPriority w:val="99"/>
    <w:semiHidden/>
    <w:unhideWhenUsed/>
    <w:rsid w:val="004F71B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F71B4"/>
    <w:rPr>
      <w:rFonts w:ascii="Segoe UI" w:eastAsiaTheme="minorEastAsia" w:hAnsi="Segoe UI" w:cs="Segoe UI"/>
      <w:color w:val="auto"/>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5A4C28DFB528B0FB9F896EB1665FA91D589D394251718EC7F1E1F5B2C3B16E0D76B3A366A4BF42G42AJ" TargetMode="External"/><Relationship Id="rId13" Type="http://schemas.openxmlformats.org/officeDocument/2006/relationships/hyperlink" Target="consultantplus://offline/ref=5F5A4C28DFB528B0FB9F896EB1665FA91D589D394251718EC7F1E1F5B2C3B16E0D76B3A366A4BC4EG42CJ" TargetMode="External"/><Relationship Id="rId18" Type="http://schemas.openxmlformats.org/officeDocument/2006/relationships/hyperlink" Target="consultantplus://offline/ref=25E23CBD7A6D5A75F5A5229535F375DEA687D6AD925A7AF6B24F88F087FC5DE553A9862CB51A18FC71BB769128B078454C8309AC18196EF8m2WDD"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consultantplus://offline/ref=25E23CBD7A6D5A75F5A5229535F375DEA687D6AD925A7AF6B24F88F087FC5DE553A9862CB51A18FC71BB769128B078454C8309AC18196EF8m2WDD" TargetMode="External"/><Relationship Id="rId7" Type="http://schemas.openxmlformats.org/officeDocument/2006/relationships/hyperlink" Target="consultantplus://offline/ref=5F5A4C28DFB528B0FB9F896EB1665FA91D589B324656718EC7F1E1F5B2GC23J" TargetMode="External"/><Relationship Id="rId12" Type="http://schemas.openxmlformats.org/officeDocument/2006/relationships/hyperlink" Target="consultantplus://offline/ref=5F5A4C28DFB528B0FB9F896EB1665FA91D589D394251718EC7F1E1F5B2C3B16E0D76B3A366A4BC4EG42CJ" TargetMode="External"/><Relationship Id="rId17" Type="http://schemas.openxmlformats.org/officeDocument/2006/relationships/hyperlink" Target="consultantplus://offline/ref=25E23CBD7A6D5A75F5A5229535F375DEA687D6AD925A7AF6B24F88F087FC5DE553A9862CB51A18FC71BB769128B078454C8309AC18196EF8m2WDD" TargetMode="External"/><Relationship Id="rId25" Type="http://schemas.openxmlformats.org/officeDocument/2006/relationships/hyperlink" Target="consultantplus://offline/ref=0A1F09FA8BEC78B0FABAEE0FDD9A414DAAABCCB98B4C534E49F5A12011P1v8K" TargetMode="External"/><Relationship Id="rId2" Type="http://schemas.openxmlformats.org/officeDocument/2006/relationships/settings" Target="settings.xml"/><Relationship Id="rId16" Type="http://schemas.openxmlformats.org/officeDocument/2006/relationships/hyperlink" Target="consultantplus://offline/ref=25E23CBD7A6D5A75F5A5229535F375DEA686D5A39D587AF6B24F88F087FC5DE541A9DE20B41E05F877AE20C06DmEWDD" TargetMode="External"/><Relationship Id="rId20" Type="http://schemas.openxmlformats.org/officeDocument/2006/relationships/hyperlink" Target="consultantplus://offline/ref=25E23CBD7A6D5A75F5A5229535F375DEA687D6AD925A7AF6B24F88F087FC5DE553A9862CB51A18FC71BB769128B078454C8309AC18196EF8m2WDD" TargetMode="External"/><Relationship Id="rId1" Type="http://schemas.openxmlformats.org/officeDocument/2006/relationships/styles" Target="styles.xml"/><Relationship Id="rId6" Type="http://schemas.openxmlformats.org/officeDocument/2006/relationships/hyperlink" Target="consultantplus://offline/ref=25E23CBD7A6D5A75F5A5229535F375DEA687D0A796587AF6B24F88F087FC5DE541A9DE20B41E05F877AE20C06DmEWDD" TargetMode="External"/><Relationship Id="rId11" Type="http://schemas.openxmlformats.org/officeDocument/2006/relationships/hyperlink" Target="consultantplus://offline/ref=5F5A4C28DFB528B0FB9F896EB1665FA91D589D394251718EC7F1E1F5B2C3B16E0D76B3A6G625J" TargetMode="External"/><Relationship Id="rId24" Type="http://schemas.openxmlformats.org/officeDocument/2006/relationships/hyperlink" Target="consultantplus://offline/ref=25E23CBD7A6D5A75F5A5229535F375DEA687D6AD925A7AF6B24F88F087FC5DE553A9862CB51A18FC77BB769128B078454C8309AC18196EF8m2WDD" TargetMode="External"/><Relationship Id="rId5" Type="http://schemas.openxmlformats.org/officeDocument/2006/relationships/endnotes" Target="endnotes.xml"/><Relationship Id="rId15" Type="http://schemas.openxmlformats.org/officeDocument/2006/relationships/hyperlink" Target="consultantplus://offline/ref=25E23CBD7A6D5A75F5A5229535F375DEA78FD5A296587AF6B24F88F087FC5DE541A9DE20B41E05F877AE20C06DmEWDD" TargetMode="External"/><Relationship Id="rId23" Type="http://schemas.openxmlformats.org/officeDocument/2006/relationships/hyperlink" Target="consultantplus://offline/ref=25E23CBD7A6D5A75F5A5229535F375DEA687D6AD925A7AF6B24F88F087FC5DE553A9862CB51A18FC71BB769128B078454C8309AC18196EF8m2WDD" TargetMode="External"/><Relationship Id="rId10" Type="http://schemas.openxmlformats.org/officeDocument/2006/relationships/hyperlink" Target="consultantplus://offline/ref=5F5A4C28DFB528B0FB9F9763A70A03A51E53C13D41557BDF93AEBAA8E5CABB39G42AJ" TargetMode="External"/><Relationship Id="rId19" Type="http://schemas.openxmlformats.org/officeDocument/2006/relationships/hyperlink" Target="consultantplus://offline/ref=25E23CBD7A6D5A75F5A5229535F375DEA687D6AD925A7AF6B24F88F087FC5DE553A9862CB51A18FC77BB769128B078454C8309AC18196EF8m2WDD" TargetMode="External"/><Relationship Id="rId4" Type="http://schemas.openxmlformats.org/officeDocument/2006/relationships/footnotes" Target="footnotes.xml"/><Relationship Id="rId9" Type="http://schemas.openxmlformats.org/officeDocument/2006/relationships/hyperlink" Target="consultantplus://offline/ref=5F5A4C28DFB528B0FB9F896EB1665FA91D599F324555718EC7F1E1F5B2GC23J" TargetMode="External"/><Relationship Id="rId14" Type="http://schemas.openxmlformats.org/officeDocument/2006/relationships/hyperlink" Target="consultantplus://offline/ref=25E23CBD7A6D5A75F5A5229535F375DEA785D4AC955D7AF6B24F88F087FC5DE541A9DE20B41E05F877AE20C06DmEWDD" TargetMode="External"/><Relationship Id="rId22" Type="http://schemas.openxmlformats.org/officeDocument/2006/relationships/hyperlink" Target="consultantplus://offline/ref=25E23CBD7A6D5A75F5A5229535F375DEA687D6AD925A7AF6B24F88F087FC5DE553A9862FBC1A10AD24F477CD6DE16B454A830AAE07m1W3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10546</Words>
  <Characters>60113</Characters>
  <Application>Microsoft Office Word</Application>
  <DocSecurity>0</DocSecurity>
  <Lines>500</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Кузнецова Евгения В.</cp:lastModifiedBy>
  <cp:revision>3</cp:revision>
  <cp:lastPrinted>2019-02-01T01:52:00Z</cp:lastPrinted>
  <dcterms:created xsi:type="dcterms:W3CDTF">2019-01-31T23:12:00Z</dcterms:created>
  <dcterms:modified xsi:type="dcterms:W3CDTF">2019-02-01T01:52:00Z</dcterms:modified>
</cp:coreProperties>
</file>